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0B12" w14:textId="340BF544" w:rsidR="005304D8" w:rsidRDefault="00AA7422" w:rsidP="00AA7422">
      <w:pPr>
        <w:jc w:val="center"/>
        <w:rPr>
          <w:rFonts w:cs="B Titr"/>
        </w:rPr>
      </w:pPr>
      <w:r w:rsidRPr="00AA7422">
        <w:rPr>
          <w:rFonts w:cs="B Titr" w:hint="cs"/>
          <w:sz w:val="32"/>
          <w:szCs w:val="32"/>
          <w:rtl/>
        </w:rPr>
        <w:t xml:space="preserve">لیست کارگاه های آموزشی کتابخانه دانشکده دندانپزشکی مشهد در </w:t>
      </w:r>
      <w:r w:rsidR="00243FEE">
        <w:rPr>
          <w:rFonts w:cs="B Titr" w:hint="cs"/>
          <w:sz w:val="32"/>
          <w:szCs w:val="32"/>
          <w:rtl/>
        </w:rPr>
        <w:t>سال 1402</w:t>
      </w:r>
    </w:p>
    <w:tbl>
      <w:tblPr>
        <w:tblStyle w:val="TableGrid"/>
        <w:tblpPr w:leftFromText="180" w:rightFromText="180" w:vertAnchor="page" w:horzAnchor="margin" w:tblpXSpec="center" w:tblpY="2386"/>
        <w:tblW w:w="10661" w:type="dxa"/>
        <w:tblLook w:val="04A0" w:firstRow="1" w:lastRow="0" w:firstColumn="1" w:lastColumn="0" w:noHBand="0" w:noVBand="1"/>
      </w:tblPr>
      <w:tblGrid>
        <w:gridCol w:w="1345"/>
        <w:gridCol w:w="2070"/>
        <w:gridCol w:w="6390"/>
        <w:gridCol w:w="856"/>
      </w:tblGrid>
      <w:tr w:rsidR="005E1501" w:rsidRPr="00522DA5" w14:paraId="4867CE28" w14:textId="77777777" w:rsidTr="00E7798D">
        <w:trPr>
          <w:trHeight w:val="800"/>
        </w:trPr>
        <w:tc>
          <w:tcPr>
            <w:tcW w:w="1345" w:type="dxa"/>
          </w:tcPr>
          <w:p w14:paraId="31DD1542" w14:textId="77777777" w:rsidR="005E1501" w:rsidRPr="005304D8" w:rsidRDefault="005E1501" w:rsidP="005E1501">
            <w:pPr>
              <w:jc w:val="center"/>
              <w:rPr>
                <w:rFonts w:cs="B Nazanin"/>
                <w:sz w:val="32"/>
                <w:szCs w:val="32"/>
                <w:vertAlign w:val="superscript"/>
                <w:rtl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تاریخ 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و ساعت </w:t>
            </w:r>
            <w:r w:rsidRPr="00522DA5">
              <w:rPr>
                <w:rFonts w:cs="B Nazanin" w:hint="cs"/>
                <w:sz w:val="32"/>
                <w:szCs w:val="32"/>
                <w:rtl/>
              </w:rPr>
              <w:t>برگزاری</w:t>
            </w:r>
            <w:r>
              <w:rPr>
                <w:rStyle w:val="FootnoteReference"/>
                <w:rFonts w:cs="B Nazanin"/>
                <w:sz w:val="32"/>
                <w:szCs w:val="32"/>
                <w:rtl/>
              </w:rPr>
              <w:footnoteReference w:id="1"/>
            </w:r>
          </w:p>
        </w:tc>
        <w:tc>
          <w:tcPr>
            <w:tcW w:w="2070" w:type="dxa"/>
          </w:tcPr>
          <w:p w14:paraId="09855A19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مدرس</w:t>
            </w:r>
          </w:p>
        </w:tc>
        <w:tc>
          <w:tcPr>
            <w:tcW w:w="6390" w:type="dxa"/>
          </w:tcPr>
          <w:p w14:paraId="5BDE31BE" w14:textId="77777777" w:rsidR="005E1501" w:rsidRDefault="005E1501" w:rsidP="005E1501">
            <w:pPr>
              <w:bidi/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برنامه کارگاه های آموزشی کتابخانه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دانشکده دندانپزشکی</w:t>
            </w:r>
          </w:p>
          <w:p w14:paraId="76273CDB" w14:textId="08A02CDE" w:rsidR="005E1501" w:rsidRPr="00522DA5" w:rsidRDefault="00E7798D" w:rsidP="005E1501">
            <w:pPr>
              <w:bidi/>
              <w:spacing w:line="276" w:lineRule="auto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سال 1402</w:t>
            </w:r>
          </w:p>
        </w:tc>
        <w:tc>
          <w:tcPr>
            <w:tcW w:w="856" w:type="dxa"/>
          </w:tcPr>
          <w:p w14:paraId="5A56A0E8" w14:textId="2F14C0EA" w:rsidR="005E1501" w:rsidRPr="00522DA5" w:rsidRDefault="00E7798D" w:rsidP="005E1501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ردیف </w:t>
            </w:r>
          </w:p>
        </w:tc>
      </w:tr>
      <w:tr w:rsidR="005E1501" w:rsidRPr="00522DA5" w14:paraId="3293A9AF" w14:textId="77777777" w:rsidTr="00E7798D">
        <w:tc>
          <w:tcPr>
            <w:tcW w:w="1345" w:type="dxa"/>
          </w:tcPr>
          <w:p w14:paraId="515CA142" w14:textId="77777777" w:rsidR="005E1501" w:rsidRPr="00522DA5" w:rsidRDefault="005E1501" w:rsidP="005E1501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14:paraId="69A33AD0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کارشناسان واحد کتابخانه </w:t>
            </w:r>
          </w:p>
        </w:tc>
        <w:tc>
          <w:tcPr>
            <w:tcW w:w="6390" w:type="dxa"/>
          </w:tcPr>
          <w:p w14:paraId="36143599" w14:textId="77777777" w:rsidR="005E1501" w:rsidRPr="00522DA5" w:rsidRDefault="005E1501" w:rsidP="005E1501">
            <w:pPr>
              <w:bidi/>
              <w:spacing w:line="276" w:lineRule="auto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آموزش شیوه کاربرد </w:t>
            </w:r>
            <w:r w:rsidRPr="00522DA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نرم افزار استناددهی مندلی </w:t>
            </w:r>
            <w:r w:rsidRPr="00522DA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(</w:t>
            </w:r>
            <w:r w:rsidRPr="00522DA5">
              <w:rPr>
                <w:rFonts w:cs="B Nazanin"/>
                <w:b/>
                <w:bCs/>
                <w:sz w:val="32"/>
                <w:szCs w:val="32"/>
                <w:lang w:bidi="fa-IR"/>
              </w:rPr>
              <w:t>Mendeley</w:t>
            </w:r>
            <w:r w:rsidRPr="00522DA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  <w:r w:rsidRPr="00522DA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در آثار علمی</w:t>
            </w:r>
          </w:p>
        </w:tc>
        <w:tc>
          <w:tcPr>
            <w:tcW w:w="856" w:type="dxa"/>
          </w:tcPr>
          <w:p w14:paraId="405907F9" w14:textId="77777777" w:rsidR="005E1501" w:rsidRPr="00522DA5" w:rsidRDefault="005E1501" w:rsidP="005E150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1</w:t>
            </w:r>
          </w:p>
        </w:tc>
      </w:tr>
      <w:tr w:rsidR="005E1501" w:rsidRPr="00522DA5" w14:paraId="58FC19DD" w14:textId="77777777" w:rsidTr="00E7798D">
        <w:tc>
          <w:tcPr>
            <w:tcW w:w="1345" w:type="dxa"/>
          </w:tcPr>
          <w:p w14:paraId="65E16A53" w14:textId="77777777" w:rsidR="005E1501" w:rsidRPr="00522DA5" w:rsidRDefault="005E1501" w:rsidP="005E1501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3B8E47F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کارشناسان واحد کتابخانه </w:t>
            </w:r>
          </w:p>
        </w:tc>
        <w:tc>
          <w:tcPr>
            <w:tcW w:w="6390" w:type="dxa"/>
          </w:tcPr>
          <w:p w14:paraId="372296A8" w14:textId="77777777" w:rsidR="005E1501" w:rsidRPr="00522DA5" w:rsidRDefault="005E1501" w:rsidP="005E1501">
            <w:pPr>
              <w:bidi/>
              <w:spacing w:line="276" w:lineRule="auto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آموزش چگونگی </w:t>
            </w:r>
            <w:r w:rsidRPr="00522DA5">
              <w:rPr>
                <w:rFonts w:cs="B Nazanin" w:hint="cs"/>
                <w:b/>
                <w:bCs/>
                <w:sz w:val="32"/>
                <w:szCs w:val="32"/>
                <w:rtl/>
              </w:rPr>
              <w:t>دستیابی به اطلاعات سودمند</w:t>
            </w: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 در محیط وب</w:t>
            </w:r>
          </w:p>
        </w:tc>
        <w:tc>
          <w:tcPr>
            <w:tcW w:w="856" w:type="dxa"/>
          </w:tcPr>
          <w:p w14:paraId="44FA7F8D" w14:textId="77777777" w:rsidR="005E1501" w:rsidRPr="00522DA5" w:rsidRDefault="005E1501" w:rsidP="005E150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</w:tr>
      <w:tr w:rsidR="005E1501" w:rsidRPr="00522DA5" w14:paraId="0D58E70F" w14:textId="77777777" w:rsidTr="00E7798D">
        <w:tc>
          <w:tcPr>
            <w:tcW w:w="1345" w:type="dxa"/>
          </w:tcPr>
          <w:p w14:paraId="5A7924BA" w14:textId="77777777" w:rsidR="005E1501" w:rsidRPr="00522DA5" w:rsidRDefault="005E1501" w:rsidP="005E1501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482CD8E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کارشناسان واحد کتابخانه </w:t>
            </w:r>
          </w:p>
        </w:tc>
        <w:tc>
          <w:tcPr>
            <w:tcW w:w="6390" w:type="dxa"/>
          </w:tcPr>
          <w:p w14:paraId="5914C68E" w14:textId="77777777" w:rsidR="005E1501" w:rsidRPr="00522DA5" w:rsidRDefault="005E1501" w:rsidP="005E1501">
            <w:pPr>
              <w:bidi/>
              <w:spacing w:line="276" w:lineRule="auto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آموزش پایگاه اطلاعاتی تخصصی پزشکی </w:t>
            </w:r>
            <w:r w:rsidRPr="00522DA5">
              <w:rPr>
                <w:rFonts w:cs="B Nazanin"/>
                <w:b/>
                <w:bCs/>
                <w:sz w:val="32"/>
                <w:szCs w:val="32"/>
              </w:rPr>
              <w:t>PubMed</w:t>
            </w:r>
          </w:p>
        </w:tc>
        <w:tc>
          <w:tcPr>
            <w:tcW w:w="856" w:type="dxa"/>
          </w:tcPr>
          <w:p w14:paraId="0D122D1A" w14:textId="77777777" w:rsidR="005E1501" w:rsidRPr="00522DA5" w:rsidRDefault="005E1501" w:rsidP="005E150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5E1501" w:rsidRPr="00522DA5" w14:paraId="62D9570E" w14:textId="77777777" w:rsidTr="00E7798D">
        <w:tc>
          <w:tcPr>
            <w:tcW w:w="1345" w:type="dxa"/>
          </w:tcPr>
          <w:p w14:paraId="26A4EF29" w14:textId="77777777" w:rsidR="005E1501" w:rsidRPr="00522DA5" w:rsidRDefault="005E1501" w:rsidP="005E1501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077C107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کارشناسان واحد کتابخانه </w:t>
            </w:r>
          </w:p>
        </w:tc>
        <w:tc>
          <w:tcPr>
            <w:tcW w:w="6390" w:type="dxa"/>
          </w:tcPr>
          <w:p w14:paraId="2D34E7CF" w14:textId="77777777" w:rsidR="005E1501" w:rsidRPr="00522DA5" w:rsidRDefault="005E1501" w:rsidP="005E1501">
            <w:pPr>
              <w:bidi/>
              <w:spacing w:line="276" w:lineRule="auto"/>
              <w:rPr>
                <w:rFonts w:cs="B Nazanin"/>
                <w:sz w:val="32"/>
                <w:szCs w:val="32"/>
                <w:lang w:bidi="fa-IR"/>
              </w:rPr>
            </w:pPr>
            <w:r w:rsidRPr="00522DA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آموزش پایگاه اطلاعاتی </w:t>
            </w:r>
            <w:r w:rsidRPr="00522DA5">
              <w:rPr>
                <w:rFonts w:cs="B Nazanin"/>
                <w:b/>
                <w:bCs/>
                <w:sz w:val="32"/>
                <w:szCs w:val="32"/>
                <w:lang w:bidi="fa-IR"/>
              </w:rPr>
              <w:t>Scopus</w:t>
            </w:r>
          </w:p>
        </w:tc>
        <w:tc>
          <w:tcPr>
            <w:tcW w:w="856" w:type="dxa"/>
          </w:tcPr>
          <w:p w14:paraId="61ADC7DD" w14:textId="77777777" w:rsidR="005E1501" w:rsidRPr="00522DA5" w:rsidRDefault="005E1501" w:rsidP="005E150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</w:tr>
      <w:tr w:rsidR="005E1501" w:rsidRPr="00522DA5" w14:paraId="67CC1EBE" w14:textId="77777777" w:rsidTr="00E7798D">
        <w:tc>
          <w:tcPr>
            <w:tcW w:w="1345" w:type="dxa"/>
          </w:tcPr>
          <w:p w14:paraId="46ED91E5" w14:textId="77777777" w:rsidR="005E1501" w:rsidRPr="00522DA5" w:rsidRDefault="005E1501" w:rsidP="005E1501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302E7EB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کارشناسان واحد کتابخانه </w:t>
            </w:r>
          </w:p>
        </w:tc>
        <w:tc>
          <w:tcPr>
            <w:tcW w:w="6390" w:type="dxa"/>
          </w:tcPr>
          <w:p w14:paraId="4187E129" w14:textId="77777777" w:rsidR="005E1501" w:rsidRPr="00522DA5" w:rsidRDefault="005E1501" w:rsidP="005E1501">
            <w:pPr>
              <w:bidi/>
              <w:spacing w:line="276" w:lineRule="auto"/>
              <w:rPr>
                <w:rFonts w:cs="B Nazanin"/>
                <w:sz w:val="32"/>
                <w:szCs w:val="32"/>
                <w:lang w:bidi="fa-IR"/>
              </w:rPr>
            </w:pPr>
            <w:r w:rsidRPr="00522DA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شیوه ارتباط علمی با پژوهشگران در عرصه جهانی با</w:t>
            </w:r>
            <w:r w:rsidRPr="00522DA5">
              <w:rPr>
                <w:rFonts w:cs="B Nazanin"/>
                <w:sz w:val="32"/>
                <w:szCs w:val="32"/>
                <w:lang w:bidi="fa-IR"/>
              </w:rPr>
              <w:t xml:space="preserve"> </w:t>
            </w:r>
            <w:r w:rsidRPr="00522DA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تأکید بر آموزش شبکه اجتماعی علمی </w:t>
            </w:r>
            <w:r w:rsidRPr="00522DA5">
              <w:rPr>
                <w:rFonts w:cs="B Nazanin"/>
                <w:b/>
                <w:bCs/>
                <w:sz w:val="32"/>
                <w:szCs w:val="32"/>
                <w:lang w:bidi="fa-IR"/>
              </w:rPr>
              <w:t>Research Gate</w:t>
            </w:r>
          </w:p>
        </w:tc>
        <w:tc>
          <w:tcPr>
            <w:tcW w:w="856" w:type="dxa"/>
          </w:tcPr>
          <w:p w14:paraId="14D5C3FB" w14:textId="77777777" w:rsidR="005E1501" w:rsidRPr="00522DA5" w:rsidRDefault="005E1501" w:rsidP="005E150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5</w:t>
            </w:r>
          </w:p>
        </w:tc>
      </w:tr>
      <w:tr w:rsidR="005E1501" w:rsidRPr="00522DA5" w14:paraId="18D1AE99" w14:textId="77777777" w:rsidTr="00E7798D">
        <w:tc>
          <w:tcPr>
            <w:tcW w:w="1345" w:type="dxa"/>
          </w:tcPr>
          <w:p w14:paraId="1CC43F75" w14:textId="77777777" w:rsidR="005E1501" w:rsidRPr="00522DA5" w:rsidRDefault="005E1501" w:rsidP="005E1501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FC33C94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کارشناسان واحد کتابخانه </w:t>
            </w:r>
          </w:p>
        </w:tc>
        <w:tc>
          <w:tcPr>
            <w:tcW w:w="6390" w:type="dxa"/>
          </w:tcPr>
          <w:p w14:paraId="6FF7C1C5" w14:textId="77777777" w:rsidR="005E1501" w:rsidRPr="00522DA5" w:rsidRDefault="005E1501" w:rsidP="005E1501">
            <w:pPr>
              <w:bidi/>
              <w:spacing w:line="276" w:lineRule="auto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آموزش نرم‌افزار کاربردی </w:t>
            </w:r>
            <w:r w:rsidRPr="00522DA5">
              <w:rPr>
                <w:rFonts w:cs="B Nazanin"/>
                <w:sz w:val="32"/>
                <w:szCs w:val="32"/>
              </w:rPr>
              <w:t xml:space="preserve">Microsoft Office </w:t>
            </w:r>
            <w:r w:rsidRPr="00522DA5">
              <w:rPr>
                <w:rFonts w:cs="B Nazanin"/>
                <w:b/>
                <w:bCs/>
                <w:sz w:val="32"/>
                <w:szCs w:val="32"/>
              </w:rPr>
              <w:t>Word</w:t>
            </w:r>
            <w:r w:rsidRPr="00522DA5">
              <w:rPr>
                <w:rFonts w:cs="B Nazanin"/>
                <w:sz w:val="32"/>
                <w:szCs w:val="32"/>
              </w:rPr>
              <w:t xml:space="preserve"> </w:t>
            </w: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Pr="00522DA5">
              <w:rPr>
                <w:rFonts w:cs="B Nazanin" w:hint="cs"/>
                <w:sz w:val="32"/>
                <w:szCs w:val="32"/>
                <w:rtl/>
                <w:lang w:bidi="fa-IR"/>
              </w:rPr>
              <w:t>(سطح مقدماتی)</w:t>
            </w:r>
          </w:p>
        </w:tc>
        <w:tc>
          <w:tcPr>
            <w:tcW w:w="856" w:type="dxa"/>
          </w:tcPr>
          <w:p w14:paraId="0ED191C3" w14:textId="77777777" w:rsidR="005E1501" w:rsidRPr="00522DA5" w:rsidRDefault="005E1501" w:rsidP="005E150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6</w:t>
            </w:r>
          </w:p>
        </w:tc>
      </w:tr>
      <w:tr w:rsidR="005E1501" w:rsidRPr="00522DA5" w14:paraId="5B7E9A6C" w14:textId="77777777" w:rsidTr="00E7798D">
        <w:tc>
          <w:tcPr>
            <w:tcW w:w="1345" w:type="dxa"/>
          </w:tcPr>
          <w:p w14:paraId="3F23E55F" w14:textId="77777777" w:rsidR="005E1501" w:rsidRPr="00522DA5" w:rsidRDefault="005E1501" w:rsidP="005E1501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  <w:tc>
          <w:tcPr>
            <w:tcW w:w="2070" w:type="dxa"/>
          </w:tcPr>
          <w:p w14:paraId="5F23336B" w14:textId="77777777" w:rsidR="005E1501" w:rsidRPr="00522DA5" w:rsidRDefault="005E1501" w:rsidP="005E1501">
            <w:pPr>
              <w:spacing w:line="276" w:lineRule="auto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کارشناسان واحد کتابخانه </w:t>
            </w:r>
          </w:p>
        </w:tc>
        <w:tc>
          <w:tcPr>
            <w:tcW w:w="6390" w:type="dxa"/>
          </w:tcPr>
          <w:p w14:paraId="64787BC4" w14:textId="77777777" w:rsidR="005E1501" w:rsidRPr="00522DA5" w:rsidRDefault="005E1501" w:rsidP="005E1501">
            <w:pPr>
              <w:bidi/>
              <w:spacing w:line="276" w:lineRule="auto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آموزش نرم‌افزار کاربردی </w:t>
            </w:r>
            <w:r w:rsidRPr="00522DA5">
              <w:rPr>
                <w:rFonts w:cs="B Nazanin"/>
                <w:sz w:val="32"/>
                <w:szCs w:val="32"/>
              </w:rPr>
              <w:t xml:space="preserve">Microsoft Office </w:t>
            </w:r>
            <w:r w:rsidRPr="00522DA5">
              <w:rPr>
                <w:rFonts w:cs="B Nazanin"/>
                <w:b/>
                <w:bCs/>
                <w:sz w:val="32"/>
                <w:szCs w:val="32"/>
              </w:rPr>
              <w:t>Word</w:t>
            </w:r>
            <w:r w:rsidRPr="00522DA5">
              <w:rPr>
                <w:rFonts w:cs="B Nazanin"/>
                <w:sz w:val="32"/>
                <w:szCs w:val="32"/>
              </w:rPr>
              <w:t xml:space="preserve"> </w:t>
            </w:r>
            <w:r w:rsidRPr="00522DA5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Pr="00522DA5">
              <w:rPr>
                <w:rFonts w:cs="B Nazanin" w:hint="cs"/>
                <w:sz w:val="32"/>
                <w:szCs w:val="32"/>
                <w:rtl/>
                <w:lang w:bidi="fa-IR"/>
              </w:rPr>
              <w:t>(سطح پیشرفته)</w:t>
            </w:r>
          </w:p>
        </w:tc>
        <w:tc>
          <w:tcPr>
            <w:tcW w:w="856" w:type="dxa"/>
          </w:tcPr>
          <w:p w14:paraId="7D30FD9E" w14:textId="77777777" w:rsidR="005E1501" w:rsidRPr="00522DA5" w:rsidRDefault="005E1501" w:rsidP="005E150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522DA5">
              <w:rPr>
                <w:rFonts w:cs="B Nazanin" w:hint="cs"/>
                <w:sz w:val="32"/>
                <w:szCs w:val="32"/>
                <w:rtl/>
              </w:rPr>
              <w:t>7</w:t>
            </w:r>
          </w:p>
        </w:tc>
      </w:tr>
    </w:tbl>
    <w:p w14:paraId="2E146DA2" w14:textId="77777777" w:rsidR="005304D8" w:rsidRPr="005304D8" w:rsidRDefault="005304D8" w:rsidP="005304D8">
      <w:pPr>
        <w:rPr>
          <w:rFonts w:cs="B Titr"/>
        </w:rPr>
      </w:pPr>
    </w:p>
    <w:p w14:paraId="70602265" w14:textId="5DD7EAEA" w:rsidR="005304D8" w:rsidRDefault="005304D8" w:rsidP="005E1501">
      <w:pPr>
        <w:pStyle w:val="FootnoteText"/>
        <w:bidi/>
        <w:rPr>
          <w:rFonts w:cs="B Nazanin"/>
          <w:b/>
          <w:bCs/>
          <w:sz w:val="28"/>
          <w:szCs w:val="28"/>
          <w:rtl/>
        </w:rPr>
      </w:pPr>
      <w:r w:rsidRPr="005E1501">
        <w:rPr>
          <w:rStyle w:val="FootnoteReference"/>
          <w:rFonts w:cs="B Nazanin"/>
          <w:b/>
          <w:bCs/>
          <w:sz w:val="28"/>
          <w:szCs w:val="28"/>
        </w:rPr>
        <w:footnoteRef/>
      </w:r>
      <w:r w:rsidRPr="005E1501">
        <w:rPr>
          <w:rFonts w:cs="B Nazanin" w:hint="cs"/>
          <w:b/>
          <w:bCs/>
          <w:sz w:val="28"/>
          <w:szCs w:val="28"/>
          <w:rtl/>
        </w:rPr>
        <w:t xml:space="preserve">. </w:t>
      </w:r>
      <w:r w:rsidR="005E1501">
        <w:rPr>
          <w:rFonts w:cs="B Nazanin" w:hint="cs"/>
          <w:b/>
          <w:bCs/>
          <w:sz w:val="28"/>
          <w:szCs w:val="28"/>
          <w:rtl/>
        </w:rPr>
        <w:t xml:space="preserve">نکته:برگزاری کارگاه ها منوط به تکمیل فرم درخواست موجود بر روی سایت کتابخانه و به حد نصاب رسیدن تعداد متقاضیان خواهد بود </w:t>
      </w:r>
    </w:p>
    <w:p w14:paraId="3F5BEA86" w14:textId="074EDC27" w:rsidR="005E1501" w:rsidRPr="005E1501" w:rsidRDefault="005E1501" w:rsidP="00E22393">
      <w:pPr>
        <w:pStyle w:val="FootnoteText"/>
        <w:bidi/>
        <w:rPr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ضمنا با توجه </w:t>
      </w:r>
      <w:r w:rsidRPr="005E1501">
        <w:rPr>
          <w:rFonts w:cs="B Nazanin"/>
          <w:b/>
          <w:bCs/>
          <w:sz w:val="28"/>
          <w:szCs w:val="28"/>
          <w:rtl/>
        </w:rPr>
        <w:t>ا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 w:hint="eastAsia"/>
          <w:b/>
          <w:bCs/>
          <w:sz w:val="28"/>
          <w:szCs w:val="28"/>
          <w:rtl/>
        </w:rPr>
        <w:t>نکه</w:t>
      </w:r>
      <w:r w:rsidRPr="005E1501">
        <w:rPr>
          <w:rFonts w:cs="B Nazanin"/>
          <w:b/>
          <w:bCs/>
          <w:sz w:val="28"/>
          <w:szCs w:val="28"/>
          <w:rtl/>
        </w:rPr>
        <w:t xml:space="preserve"> ب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 w:hint="eastAsia"/>
          <w:b/>
          <w:bCs/>
          <w:sz w:val="28"/>
          <w:szCs w:val="28"/>
          <w:rtl/>
        </w:rPr>
        <w:t>شتر</w:t>
      </w:r>
      <w:r w:rsidRPr="005E1501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 w:hint="eastAsia"/>
          <w:b/>
          <w:bCs/>
          <w:sz w:val="28"/>
          <w:szCs w:val="28"/>
          <w:rtl/>
        </w:rPr>
        <w:t>ان</w:t>
      </w:r>
      <w:r w:rsidRPr="005E1501">
        <w:rPr>
          <w:rFonts w:cs="B Nazanin"/>
          <w:b/>
          <w:bCs/>
          <w:sz w:val="28"/>
          <w:szCs w:val="28"/>
          <w:rtl/>
        </w:rPr>
        <w:t xml:space="preserve"> در طول هفته صبح و عصر بخش دارند، زمان پ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 w:hint="eastAsia"/>
          <w:b/>
          <w:bCs/>
          <w:sz w:val="28"/>
          <w:szCs w:val="28"/>
          <w:rtl/>
        </w:rPr>
        <w:t>شنهاد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/>
          <w:b/>
          <w:bCs/>
          <w:sz w:val="28"/>
          <w:szCs w:val="28"/>
          <w:rtl/>
        </w:rPr>
        <w:t xml:space="preserve"> دوشنبه ها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/>
          <w:b/>
          <w:bCs/>
          <w:sz w:val="28"/>
          <w:szCs w:val="28"/>
          <w:rtl/>
        </w:rPr>
        <w:t xml:space="preserve"> هر هفته  ساعت 8 ال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/>
          <w:b/>
          <w:bCs/>
          <w:sz w:val="28"/>
          <w:szCs w:val="28"/>
          <w:rtl/>
        </w:rPr>
        <w:t>14 م</w:t>
      </w:r>
      <w:r w:rsidRPr="005E1501">
        <w:rPr>
          <w:rFonts w:cs="B Nazanin" w:hint="cs"/>
          <w:b/>
          <w:bCs/>
          <w:sz w:val="28"/>
          <w:szCs w:val="28"/>
          <w:rtl/>
        </w:rPr>
        <w:t>ی</w:t>
      </w:r>
      <w:r w:rsidRPr="005E1501">
        <w:rPr>
          <w:rFonts w:cs="B Nazanin"/>
          <w:b/>
          <w:bCs/>
          <w:sz w:val="28"/>
          <w:szCs w:val="28"/>
          <w:rtl/>
        </w:rPr>
        <w:t xml:space="preserve"> باشد</w:t>
      </w:r>
    </w:p>
    <w:sectPr w:rsidR="005E1501" w:rsidRPr="005E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F75F" w14:textId="77777777" w:rsidR="00E456D4" w:rsidRDefault="00E456D4" w:rsidP="005304D8">
      <w:pPr>
        <w:spacing w:after="0" w:line="240" w:lineRule="auto"/>
      </w:pPr>
      <w:r>
        <w:separator/>
      </w:r>
    </w:p>
  </w:endnote>
  <w:endnote w:type="continuationSeparator" w:id="0">
    <w:p w14:paraId="40A46F19" w14:textId="77777777" w:rsidR="00E456D4" w:rsidRDefault="00E456D4" w:rsidP="0053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42DE" w14:textId="77777777" w:rsidR="00E456D4" w:rsidRDefault="00E456D4" w:rsidP="005304D8">
      <w:pPr>
        <w:spacing w:after="0" w:line="240" w:lineRule="auto"/>
      </w:pPr>
      <w:r>
        <w:separator/>
      </w:r>
    </w:p>
  </w:footnote>
  <w:footnote w:type="continuationSeparator" w:id="0">
    <w:p w14:paraId="669B07DE" w14:textId="77777777" w:rsidR="00E456D4" w:rsidRDefault="00E456D4" w:rsidP="005304D8">
      <w:pPr>
        <w:spacing w:after="0" w:line="240" w:lineRule="auto"/>
      </w:pPr>
      <w:r>
        <w:continuationSeparator/>
      </w:r>
    </w:p>
  </w:footnote>
  <w:footnote w:id="1">
    <w:p w14:paraId="22F6FD2C" w14:textId="77777777" w:rsidR="005E1501" w:rsidRPr="00E22393" w:rsidRDefault="005E1501" w:rsidP="00E22393">
      <w:pPr>
        <w:pStyle w:val="FootnoteText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97"/>
    <w:multiLevelType w:val="hybridMultilevel"/>
    <w:tmpl w:val="D8028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417"/>
    <w:multiLevelType w:val="hybridMultilevel"/>
    <w:tmpl w:val="4CFA9E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0F"/>
    <w:rsid w:val="0008241F"/>
    <w:rsid w:val="00243FEE"/>
    <w:rsid w:val="0029492A"/>
    <w:rsid w:val="0037099B"/>
    <w:rsid w:val="0039044B"/>
    <w:rsid w:val="004B71F1"/>
    <w:rsid w:val="004C73ED"/>
    <w:rsid w:val="004E09C9"/>
    <w:rsid w:val="00522DA5"/>
    <w:rsid w:val="005304D8"/>
    <w:rsid w:val="005E1501"/>
    <w:rsid w:val="00623D16"/>
    <w:rsid w:val="006A110F"/>
    <w:rsid w:val="007B2D4B"/>
    <w:rsid w:val="007B3D7B"/>
    <w:rsid w:val="008E622E"/>
    <w:rsid w:val="00AA7422"/>
    <w:rsid w:val="00B12580"/>
    <w:rsid w:val="00E22393"/>
    <w:rsid w:val="00E456D4"/>
    <w:rsid w:val="00E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A400"/>
  <w15:chartTrackingRefBased/>
  <w15:docId w15:val="{44B04A04-F1E2-4AE8-8BDE-3CFEB07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04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4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04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7EA5-77A9-452B-B4B0-A4605CE7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Tahereh Rigi</dc:creator>
  <cp:keywords/>
  <dc:description/>
  <cp:lastModifiedBy>Fatemeh Rezapour (MSC)</cp:lastModifiedBy>
  <cp:revision>6</cp:revision>
  <cp:lastPrinted>2018-04-09T07:41:00Z</cp:lastPrinted>
  <dcterms:created xsi:type="dcterms:W3CDTF">2023-07-16T07:10:00Z</dcterms:created>
  <dcterms:modified xsi:type="dcterms:W3CDTF">2023-07-16T07:25:00Z</dcterms:modified>
</cp:coreProperties>
</file>