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F" w:rsidRDefault="00085B0F" w:rsidP="00085B0F">
      <w:pPr>
        <w:bidi/>
        <w:rPr>
          <w:rFonts w:cs="Arial"/>
          <w:rtl/>
        </w:rPr>
      </w:pPr>
      <w:bookmarkStart w:id="0" w:name="_GoBack"/>
      <w:bookmarkEnd w:id="0"/>
      <w:r>
        <w:rPr>
          <w:rFonts w:cs="Arial" w:hint="cs"/>
          <w:rtl/>
        </w:rPr>
        <w:t>رئوس برنامه راهبردی  دانشکده دندانپزشکی در سال 1401</w:t>
      </w:r>
    </w:p>
    <w:p w:rsidR="003F34DD" w:rsidRDefault="00341F13" w:rsidP="003F34DD">
      <w:pPr>
        <w:pStyle w:val="ListParagraph"/>
        <w:numPr>
          <w:ilvl w:val="0"/>
          <w:numId w:val="2"/>
        </w:numPr>
        <w:bidi/>
        <w:ind w:right="113"/>
        <w:rPr>
          <w:rFonts w:cs="Arial"/>
        </w:rPr>
      </w:pPr>
      <w:r w:rsidRPr="003F34DD">
        <w:rPr>
          <w:rFonts w:cs="Arial" w:hint="cs"/>
          <w:rtl/>
        </w:rPr>
        <w:t>تعظیم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شع</w:t>
      </w:r>
      <w:r w:rsidR="003F34DD" w:rsidRPr="003F34DD">
        <w:rPr>
          <w:rFonts w:cs="Arial" w:hint="cs"/>
          <w:rtl/>
        </w:rPr>
        <w:t>ائ</w:t>
      </w:r>
      <w:r w:rsidRPr="003F34DD">
        <w:rPr>
          <w:rFonts w:cs="Arial" w:hint="cs"/>
          <w:rtl/>
        </w:rPr>
        <w:t>ر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اسلامی</w:t>
      </w:r>
      <w:r w:rsidR="00085B0F" w:rsidRPr="003F34DD">
        <w:rPr>
          <w:rFonts w:cs="Arial" w:hint="cs"/>
          <w:rtl/>
        </w:rPr>
        <w:t xml:space="preserve"> </w:t>
      </w:r>
      <w:r w:rsidRPr="003F34DD">
        <w:rPr>
          <w:rFonts w:cs="Arial"/>
          <w:rtl/>
        </w:rPr>
        <w:t xml:space="preserve">(توجه خاص به نماز و مسجدمحوری </w:t>
      </w:r>
      <w:r w:rsidRPr="003F34DD">
        <w:rPr>
          <w:rFonts w:cs="Arial" w:hint="cs"/>
          <w:rtl/>
        </w:rPr>
        <w:t>مسجد- مهدویت</w:t>
      </w:r>
      <w:r w:rsidRPr="003F34DD">
        <w:rPr>
          <w:rFonts w:cs="Arial"/>
          <w:rtl/>
        </w:rPr>
        <w:t xml:space="preserve">- </w:t>
      </w:r>
      <w:r w:rsidRPr="003F34DD">
        <w:rPr>
          <w:rFonts w:cs="Arial" w:hint="cs"/>
          <w:rtl/>
        </w:rPr>
        <w:t>رمضان</w:t>
      </w:r>
      <w:r w:rsidRPr="003F34DD">
        <w:rPr>
          <w:rFonts w:cs="Arial"/>
          <w:rtl/>
        </w:rPr>
        <w:t xml:space="preserve">- </w:t>
      </w:r>
      <w:r w:rsidRPr="003F34DD">
        <w:rPr>
          <w:rFonts w:cs="Arial" w:hint="cs"/>
          <w:rtl/>
        </w:rPr>
        <w:t>فاطمیه</w:t>
      </w:r>
      <w:r w:rsidRPr="003F34DD">
        <w:rPr>
          <w:rFonts w:cs="Arial"/>
          <w:rtl/>
        </w:rPr>
        <w:t xml:space="preserve">- </w:t>
      </w:r>
      <w:r w:rsidRPr="003F34DD">
        <w:rPr>
          <w:rFonts w:cs="Arial" w:hint="cs"/>
          <w:rtl/>
        </w:rPr>
        <w:t>عاشورا</w:t>
      </w:r>
      <w:r w:rsidRPr="003F34DD">
        <w:rPr>
          <w:rFonts w:cs="Arial"/>
          <w:rtl/>
        </w:rPr>
        <w:t>)</w:t>
      </w:r>
    </w:p>
    <w:p w:rsidR="00D27F60" w:rsidRDefault="00341F13" w:rsidP="00D27F60">
      <w:pPr>
        <w:pStyle w:val="ListParagraph"/>
        <w:numPr>
          <w:ilvl w:val="0"/>
          <w:numId w:val="2"/>
        </w:numPr>
        <w:shd w:val="clear" w:color="auto" w:fill="FFFFFF" w:themeFill="background1"/>
        <w:bidi/>
        <w:ind w:right="113"/>
        <w:rPr>
          <w:rFonts w:cs="Arial"/>
        </w:rPr>
      </w:pPr>
      <w:r w:rsidRPr="003F34DD">
        <w:rPr>
          <w:rFonts w:cs="Arial" w:hint="cs"/>
          <w:rtl/>
        </w:rPr>
        <w:t xml:space="preserve">افزایش 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روحیه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نشاط،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امید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و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پویایی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در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>دانشگاهیان</w:t>
      </w:r>
      <w:r w:rsidRPr="003F34DD">
        <w:rPr>
          <w:rFonts w:cs="Arial"/>
          <w:rtl/>
        </w:rPr>
        <w:t xml:space="preserve"> </w:t>
      </w:r>
      <w:r w:rsidRPr="003F34DD">
        <w:rPr>
          <w:rFonts w:cs="Arial" w:hint="cs"/>
          <w:rtl/>
        </w:rPr>
        <w:t xml:space="preserve">با </w:t>
      </w:r>
      <w:r w:rsidRPr="003F34DD">
        <w:rPr>
          <w:rFonts w:cs="Arial"/>
          <w:rtl/>
        </w:rPr>
        <w:t xml:space="preserve">تقویت تشکل های دانشجویی </w:t>
      </w:r>
      <w:r w:rsidR="00D27F60" w:rsidRPr="003F34DD">
        <w:rPr>
          <w:rFonts w:cs="Arial" w:hint="cs"/>
          <w:rtl/>
        </w:rPr>
        <w:t>و</w:t>
      </w:r>
      <w:r w:rsidRPr="003F34DD">
        <w:rPr>
          <w:rFonts w:cs="Arial" w:hint="cs"/>
          <w:rtl/>
        </w:rPr>
        <w:t xml:space="preserve"> </w:t>
      </w:r>
      <w:r w:rsidRPr="003F34DD">
        <w:rPr>
          <w:rFonts w:cs="Arial"/>
          <w:rtl/>
        </w:rPr>
        <w:t xml:space="preserve">ترویج ورزش </w:t>
      </w:r>
    </w:p>
    <w:p w:rsidR="00085B0F" w:rsidRPr="003F34DD" w:rsidRDefault="00341F13" w:rsidP="00085B0F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3F34DD">
        <w:rPr>
          <w:rFonts w:cs="Arial"/>
          <w:rtl/>
        </w:rPr>
        <w:t>گسترش فرهنگ جهاد، ایثار، شهادت و ترویج ارزش های دفاع مقدس و زمینه سازی</w:t>
      </w:r>
      <w:r w:rsidR="00085B0F" w:rsidRPr="003F34DD">
        <w:rPr>
          <w:rFonts w:cs="Arial"/>
          <w:rtl/>
        </w:rPr>
        <w:t xml:space="preserve"> برای خدمت رسانی به مستضعفین</w:t>
      </w:r>
    </w:p>
    <w:p w:rsidR="00D27F60" w:rsidRPr="003F34DD" w:rsidRDefault="00341F13" w:rsidP="00D27F60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3F34DD">
        <w:rPr>
          <w:rFonts w:cs="Arial" w:hint="cs"/>
          <w:rtl/>
        </w:rPr>
        <w:t>پیگیری و ن</w:t>
      </w:r>
      <w:r w:rsidRPr="003F34DD">
        <w:rPr>
          <w:rFonts w:cs="Arial"/>
          <w:rtl/>
        </w:rPr>
        <w:t>هادینه سازی فرهنگ عفاف و حجاب، ساماندهی فضای عمومی دانشگاه ها و حفظ شئون محیط علمی دانشگاه</w:t>
      </w:r>
      <w:r w:rsidRPr="003F34DD">
        <w:rPr>
          <w:rFonts w:cs="Arial" w:hint="cs"/>
          <w:rtl/>
        </w:rPr>
        <w:t xml:space="preserve"> </w:t>
      </w:r>
    </w:p>
    <w:p w:rsidR="00341F13" w:rsidRPr="00D27F60" w:rsidRDefault="00341F13" w:rsidP="003F34DD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D27F60">
        <w:rPr>
          <w:rFonts w:cs="Arial" w:hint="cs"/>
          <w:rtl/>
        </w:rPr>
        <w:t xml:space="preserve">همسویی و همراهی با معاونت فرهنگی دانشگاه برای </w:t>
      </w:r>
      <w:r w:rsidRPr="00D27F60">
        <w:rPr>
          <w:rFonts w:cs="Arial"/>
          <w:rtl/>
        </w:rPr>
        <w:t>مقابله با جنگ نرم با تکیه بر مؤلفه های قدرت نرم انقلاب اسلامی</w:t>
      </w:r>
    </w:p>
    <w:p w:rsidR="00085B0F" w:rsidRPr="00D27F60" w:rsidRDefault="00D27F60" w:rsidP="00D27F60">
      <w:pPr>
        <w:pStyle w:val="ListParagraph"/>
        <w:numPr>
          <w:ilvl w:val="0"/>
          <w:numId w:val="2"/>
        </w:numPr>
        <w:bidi/>
        <w:rPr>
          <w:rFonts w:cs="Arial"/>
        </w:rPr>
      </w:pPr>
      <w:r w:rsidRPr="003F34DD">
        <w:rPr>
          <w:rFonts w:cs="Arial" w:hint="cs"/>
          <w:rtl/>
        </w:rPr>
        <w:t xml:space="preserve"> توانمندی سازی دانشجویان و اساتید در بعد عینی و ذهنی با</w:t>
      </w:r>
      <w:r w:rsidRPr="00D27F60">
        <w:rPr>
          <w:rFonts w:cs="Arial" w:hint="cs"/>
          <w:rtl/>
        </w:rPr>
        <w:t xml:space="preserve"> </w:t>
      </w:r>
      <w:r w:rsidR="00341F13" w:rsidRPr="00D27F60">
        <w:rPr>
          <w:rFonts w:cs="Arial" w:hint="cs"/>
          <w:rtl/>
        </w:rPr>
        <w:t xml:space="preserve">برگزاری جلسات هم اندیشی اساتید و دانشجویان </w:t>
      </w:r>
    </w:p>
    <w:p w:rsidR="00085B0F" w:rsidRPr="003F34DD" w:rsidRDefault="00085B0F" w:rsidP="00085B0F">
      <w:pPr>
        <w:pStyle w:val="ListParagraph"/>
        <w:numPr>
          <w:ilvl w:val="0"/>
          <w:numId w:val="2"/>
        </w:numPr>
        <w:bidi/>
        <w:rPr>
          <w:rFonts w:cs="Arial"/>
          <w:rtl/>
        </w:rPr>
      </w:pPr>
      <w:r w:rsidRPr="003F34DD">
        <w:rPr>
          <w:rFonts w:cs="Arial" w:hint="cs"/>
          <w:rtl/>
        </w:rPr>
        <w:t>اجرای طرح انطباق تا حد امکان در فضاهای</w:t>
      </w:r>
      <w:r w:rsidR="00D27F60" w:rsidRPr="003F34DD">
        <w:rPr>
          <w:rFonts w:cs="Arial" w:hint="cs"/>
          <w:rtl/>
        </w:rPr>
        <w:t xml:space="preserve"> مختلف </w:t>
      </w:r>
      <w:r w:rsidRPr="003F34DD">
        <w:rPr>
          <w:rFonts w:cs="Arial" w:hint="cs"/>
          <w:rtl/>
        </w:rPr>
        <w:t>آموزشی، پژوهشی، درمانی و فرهنگی دانشکده</w:t>
      </w:r>
    </w:p>
    <w:p w:rsidR="00085B0F" w:rsidRDefault="00085B0F" w:rsidP="00D27F60">
      <w:pPr>
        <w:pStyle w:val="ListParagraph"/>
        <w:numPr>
          <w:ilvl w:val="0"/>
          <w:numId w:val="2"/>
        </w:numPr>
        <w:bidi/>
        <w:rPr>
          <w:rFonts w:cs="Arial"/>
        </w:rPr>
      </w:pPr>
      <w:r>
        <w:rPr>
          <w:rFonts w:cs="Arial" w:hint="cs"/>
          <w:rtl/>
        </w:rPr>
        <w:t xml:space="preserve">امکان پذیری </w:t>
      </w:r>
      <w:r w:rsidR="003F34DD">
        <w:rPr>
          <w:rFonts w:cs="Arial" w:hint="cs"/>
          <w:rtl/>
        </w:rPr>
        <w:t xml:space="preserve"> پژوهش</w:t>
      </w:r>
      <w:r>
        <w:rPr>
          <w:rFonts w:cs="Arial" w:hint="cs"/>
          <w:rtl/>
        </w:rPr>
        <w:t>های  فرهنگ</w:t>
      </w:r>
      <w:r w:rsidR="00D27F60">
        <w:rPr>
          <w:rFonts w:cs="Arial" w:hint="cs"/>
          <w:rtl/>
        </w:rPr>
        <w:t xml:space="preserve">ی </w:t>
      </w:r>
    </w:p>
    <w:p w:rsidR="003F34DD" w:rsidRDefault="003F34DD" w:rsidP="003F34DD">
      <w:pPr>
        <w:pStyle w:val="ListParagraph"/>
        <w:numPr>
          <w:ilvl w:val="0"/>
          <w:numId w:val="2"/>
        </w:numPr>
        <w:bidi/>
        <w:rPr>
          <w:rFonts w:cs="Arial"/>
        </w:rPr>
      </w:pPr>
      <w:r w:rsidRPr="003F34DD">
        <w:rPr>
          <w:rFonts w:cs="Arial" w:hint="cs"/>
          <w:rtl/>
        </w:rPr>
        <w:t>تغییرات ساختاری مثبت در حوزه فرهنگی دانشکده</w:t>
      </w:r>
    </w:p>
    <w:p w:rsidR="00D27F60" w:rsidRPr="00D27F60" w:rsidRDefault="00D27F60" w:rsidP="00D27F60">
      <w:pPr>
        <w:pStyle w:val="ListParagraph"/>
        <w:rPr>
          <w:rFonts w:cs="Arial"/>
          <w:rtl/>
        </w:rPr>
      </w:pPr>
    </w:p>
    <w:p w:rsidR="00D27F60" w:rsidRPr="00D27F60" w:rsidRDefault="00D27F60" w:rsidP="00D27F60">
      <w:pPr>
        <w:bidi/>
        <w:rPr>
          <w:rFonts w:cs="Arial"/>
          <w:rtl/>
        </w:rPr>
      </w:pPr>
    </w:p>
    <w:p w:rsidR="00341F13" w:rsidRDefault="00341F13" w:rsidP="00341F13">
      <w:pPr>
        <w:bidi/>
        <w:rPr>
          <w:rFonts w:cs="Arial"/>
          <w:rtl/>
        </w:rPr>
      </w:pPr>
    </w:p>
    <w:p w:rsidR="00341F13" w:rsidRPr="00341F13" w:rsidRDefault="00341F13" w:rsidP="00D27F60">
      <w:pPr>
        <w:bidi/>
        <w:rPr>
          <w:rFonts w:cs="Arial"/>
          <w:rtl/>
        </w:rPr>
      </w:pPr>
      <w:r w:rsidRPr="00341F13">
        <w:rPr>
          <w:rFonts w:cs="Arial"/>
        </w:rPr>
        <w:br/>
      </w:r>
    </w:p>
    <w:p w:rsidR="00341F13" w:rsidRDefault="00341F13" w:rsidP="00341F13">
      <w:pPr>
        <w:bidi/>
        <w:rPr>
          <w:rFonts w:cs="Arial"/>
          <w:rtl/>
        </w:rPr>
      </w:pPr>
    </w:p>
    <w:p w:rsidR="00341F13" w:rsidRPr="00341F13" w:rsidRDefault="00341F13" w:rsidP="00341F13">
      <w:pPr>
        <w:bidi/>
        <w:rPr>
          <w:rFonts w:cs="Arial"/>
        </w:rPr>
      </w:pPr>
    </w:p>
    <w:sectPr w:rsidR="00341F13" w:rsidRPr="0034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tra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18DC"/>
    <w:multiLevelType w:val="hybridMultilevel"/>
    <w:tmpl w:val="D2C673CA"/>
    <w:lvl w:ilvl="0" w:tplc="F560FC54">
      <w:numFmt w:val="bullet"/>
      <w:lvlText w:val="-"/>
      <w:lvlJc w:val="left"/>
      <w:pPr>
        <w:ind w:left="396" w:hanging="360"/>
      </w:pPr>
      <w:rPr>
        <w:rFonts w:ascii="Mitra" w:eastAsiaTheme="minorHAnsi" w:hAnsi="Mitra" w:cs="B Nazani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61C769BF"/>
    <w:multiLevelType w:val="hybridMultilevel"/>
    <w:tmpl w:val="EA1E26B2"/>
    <w:lvl w:ilvl="0" w:tplc="D0C6F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C3"/>
    <w:rsid w:val="00085B0F"/>
    <w:rsid w:val="001E5B52"/>
    <w:rsid w:val="00341F13"/>
    <w:rsid w:val="003F34DD"/>
    <w:rsid w:val="007E53C3"/>
    <w:rsid w:val="00D27F60"/>
    <w:rsid w:val="00D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D029602-52BC-43E4-BBFC-0D0CA89C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Fatemeh Govah</cp:lastModifiedBy>
  <cp:revision>2</cp:revision>
  <dcterms:created xsi:type="dcterms:W3CDTF">2022-05-17T07:14:00Z</dcterms:created>
  <dcterms:modified xsi:type="dcterms:W3CDTF">2022-05-17T07:14:00Z</dcterms:modified>
</cp:coreProperties>
</file>