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4D97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26D788AD" w14:textId="6AD3166F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پلاکهای متحرک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2 ساعت</w:t>
      </w:r>
    </w:p>
    <w:p w14:paraId="35A32120" w14:textId="132AF025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ارتدنسی1 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دانشکده دندانپزشکی-کلاس 4</w:t>
      </w:r>
    </w:p>
    <w:p w14:paraId="4E3A9F04" w14:textId="52F11726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F9363D">
        <w:rPr>
          <w:rFonts w:hint="cs"/>
          <w:b/>
          <w:bCs/>
          <w:sz w:val="26"/>
          <w:szCs w:val="26"/>
          <w:rtl/>
          <w:lang w:bidi="fa-IR"/>
        </w:rPr>
        <w:t xml:space="preserve">دانشجویان دندانپزشکی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دکتری عمومی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39F346DA" w14:textId="6C182CE8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دکتر آرزو جهان بین</w:t>
      </w:r>
    </w:p>
    <w:p w14:paraId="44F1F056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B8E25" wp14:editId="0E48FCC8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109DF69A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7A75BB79" w14:textId="2DE538B4" w:rsidR="00CD2824" w:rsidRPr="008D335C" w:rsidRDefault="00F9363D" w:rsidP="00E05414">
      <w:pPr>
        <w:spacing w:line="360" w:lineRule="auto"/>
        <w:rPr>
          <w:sz w:val="26"/>
          <w:szCs w:val="26"/>
          <w:rtl/>
          <w:lang w:bidi="fa-IR"/>
        </w:rPr>
      </w:pPr>
      <w:r w:rsidRPr="008D335C">
        <w:rPr>
          <w:rFonts w:hint="cs"/>
          <w:sz w:val="26"/>
          <w:szCs w:val="26"/>
          <w:rtl/>
          <w:lang w:bidi="fa-IR"/>
        </w:rPr>
        <w:t>انتظار می رود دانشجو در پایان این جلسات ، بتواند اجزای پلاکهای متحرک و کاربرد هریک را در درمان مال اکلوژنهای مختلف بداند و بیان نماید.</w:t>
      </w:r>
    </w:p>
    <w:p w14:paraId="11A60EC4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11E226B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دانشجو در پایان این درس باید بتواند:</w:t>
      </w:r>
    </w:p>
    <w:p w14:paraId="1C1B2675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1-مزایا و معایب دستگاههای متحرک ارتدنسی را بیان نماید.</w:t>
      </w:r>
    </w:p>
    <w:p w14:paraId="589F2A33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2-کنتراندیکاسیونهای دستگاههای متحرک ارتدنسی را بیان نماید.</w:t>
      </w:r>
    </w:p>
    <w:p w14:paraId="6D22BC3E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3-اجزای دستگاههای متحرک ارتدنسی را نام ببرد.</w:t>
      </w:r>
    </w:p>
    <w:p w14:paraId="689C8EEE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4- انواع فنرهای پالاتالی و باکالی را نام برده و کاربرد هریک را بیان نماید.</w:t>
      </w:r>
    </w:p>
    <w:p w14:paraId="59243CC4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6- اجزای تامین کننده گیر در ناحیه قدامی و خلفی را بیان نماید.</w:t>
      </w:r>
    </w:p>
    <w:p w14:paraId="5E3C1227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7-اعمال بیس لیت و خصوصیات آن را بیان نماید.</w:t>
      </w:r>
    </w:p>
    <w:p w14:paraId="41915209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8- انواع بایت پلان ها و کاربرد هر یک را توضیح دهد.</w:t>
      </w:r>
    </w:p>
    <w:p w14:paraId="7F050460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 xml:space="preserve">9- درمان مال اکلوژن های دندانی کلاس </w:t>
      </w:r>
      <w:r w:rsidRPr="004D1F98">
        <w:rPr>
          <w:sz w:val="28"/>
          <w:lang w:bidi="fa-IR"/>
        </w:rPr>
        <w:t>I,II,III</w:t>
      </w:r>
      <w:r w:rsidRPr="004D1F98">
        <w:rPr>
          <w:sz w:val="28"/>
          <w:rtl/>
          <w:lang w:bidi="fa-IR"/>
        </w:rPr>
        <w:t xml:space="preserve"> را بسته به نوع کیس با پلاکهای متحرک توضیح دهد.</w:t>
      </w:r>
    </w:p>
    <w:p w14:paraId="7E85C04C" w14:textId="77777777" w:rsidR="00C97066" w:rsidRPr="004D1F98" w:rsidRDefault="00C97066" w:rsidP="00C97066">
      <w:pPr>
        <w:jc w:val="center"/>
        <w:rPr>
          <w:sz w:val="28"/>
          <w:lang w:bidi="fa-IR"/>
        </w:rPr>
      </w:pPr>
    </w:p>
    <w:p w14:paraId="015AFCCF" w14:textId="77777777" w:rsidR="002F499F" w:rsidRPr="002F499F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</w:p>
    <w:p w14:paraId="356A6E54" w14:textId="2DB75B81" w:rsidR="00CD2824" w:rsidRDefault="002F499F" w:rsidP="00C97066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-</w:t>
      </w:r>
    </w:p>
    <w:p w14:paraId="4F174EB7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C339B7F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14:paraId="21D3D8BB" w14:textId="7777777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2E128E1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2EA4676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09DE71F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B86A54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14:paraId="70CAC53F" w14:textId="7777777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14:paraId="572E4AF5" w14:textId="4C189FBB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25FE8EB8" w14:textId="76CF0DB0" w:rsidR="00CD2824" w:rsidRPr="00330067" w:rsidRDefault="00C97066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7/8/1402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14:paraId="31B5EA08" w14:textId="428FB798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اجزای اکتیو و پاسیو پلاکهای متحرک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14:paraId="2AE00FCC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03599245" w14:textId="77777777" w:rsidTr="00855C5D">
        <w:tc>
          <w:tcPr>
            <w:tcW w:w="490" w:type="pct"/>
            <w:tcBorders>
              <w:left w:val="double" w:sz="4" w:space="0" w:color="auto"/>
            </w:tcBorders>
          </w:tcPr>
          <w:p w14:paraId="2DFDEE4F" w14:textId="377AE1F2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دوم</w:t>
            </w:r>
          </w:p>
        </w:tc>
        <w:tc>
          <w:tcPr>
            <w:tcW w:w="644" w:type="pct"/>
          </w:tcPr>
          <w:p w14:paraId="01AC2040" w14:textId="3DC547D6" w:rsidR="00CD2824" w:rsidRPr="00330067" w:rsidRDefault="00C97066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14/8/1402</w:t>
            </w:r>
          </w:p>
        </w:tc>
        <w:tc>
          <w:tcPr>
            <w:tcW w:w="3007" w:type="pct"/>
          </w:tcPr>
          <w:p w14:paraId="435DD8AB" w14:textId="5C80D24F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کاربرد پلاکهای متحرک در درمان مال اکلوژنهای مختلف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14:paraId="024DF26B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5DD7B7F8" w14:textId="77777777" w:rsidTr="00855C5D">
        <w:tc>
          <w:tcPr>
            <w:tcW w:w="490" w:type="pct"/>
            <w:tcBorders>
              <w:left w:val="double" w:sz="4" w:space="0" w:color="auto"/>
            </w:tcBorders>
          </w:tcPr>
          <w:p w14:paraId="1E4D18AB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14:paraId="0EB81A0D" w14:textId="77777777"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14:paraId="47CC2952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14:paraId="7E5A00A5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6E988FB5" w14:textId="7777777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14:paraId="37B99304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14:paraId="6549C5D6" w14:textId="77777777"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14:paraId="5A378439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14:paraId="1ED8649D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14:paraId="6DCE0731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3F6C722" w14:textId="76BA7579" w:rsidR="00CD2824" w:rsidRPr="00F05A42" w:rsidRDefault="00F05A42" w:rsidP="006A535F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>سخنراني، بحث، پرسش و پاسخ، نمايش عملي‌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Pr="00F05A42">
        <w:rPr>
          <w:rFonts w:hint="cs"/>
          <w:sz w:val="26"/>
          <w:szCs w:val="26"/>
          <w:rtl/>
          <w:lang w:bidi="fa-IR"/>
        </w:rPr>
        <w:t>حل مسئله</w:t>
      </w:r>
    </w:p>
    <w:p w14:paraId="7D421F37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6CB4863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48D513B" w14:textId="240CAF14" w:rsidR="00721187" w:rsidRPr="00424E9F" w:rsidRDefault="006A535F" w:rsidP="00E05414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حضور تمام وقت در کلاس</w:t>
      </w:r>
    </w:p>
    <w:p w14:paraId="1C722445" w14:textId="77777777"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56031716" w14:textId="15A56703" w:rsidR="00721187" w:rsidRDefault="00CD2824" w:rsidP="006A535F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9F73C82" w14:textId="0FDCAC9E" w:rsidR="006A535F" w:rsidRPr="006A535F" w:rsidRDefault="006A535F" w:rsidP="006A535F">
      <w:pPr>
        <w:spacing w:line="336" w:lineRule="auto"/>
        <w:rPr>
          <w:sz w:val="26"/>
          <w:szCs w:val="26"/>
          <w:rtl/>
          <w:lang w:bidi="fa-IR"/>
        </w:rPr>
      </w:pPr>
      <w:r w:rsidRPr="006A535F">
        <w:rPr>
          <w:rFonts w:hint="cs"/>
          <w:sz w:val="26"/>
          <w:szCs w:val="26"/>
          <w:rtl/>
          <w:lang w:bidi="fa-IR"/>
        </w:rPr>
        <w:t>آزمون چند گزینه ای خواهد بود.</w:t>
      </w:r>
    </w:p>
    <w:p w14:paraId="4F999330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51B07D5D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55E71A5" w14:textId="7C9FA1E2" w:rsidR="006C3D76" w:rsidRDefault="009A44CD" w:rsidP="00E05414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1-</w:t>
      </w:r>
      <w:r w:rsidR="006C3D76" w:rsidRPr="006C3D76">
        <w:rPr>
          <w:rFonts w:hint="cs"/>
          <w:sz w:val="26"/>
          <w:szCs w:val="26"/>
          <w:rtl/>
          <w:lang w:bidi="fa-IR"/>
        </w:rPr>
        <w:t>جزوه تنظیم شده توسط استاد</w:t>
      </w:r>
      <w:r w:rsidR="006C3D76">
        <w:rPr>
          <w:rFonts w:hint="cs"/>
          <w:sz w:val="26"/>
          <w:szCs w:val="26"/>
          <w:rtl/>
          <w:lang w:bidi="fa-IR"/>
        </w:rPr>
        <w:t xml:space="preserve"> </w:t>
      </w:r>
    </w:p>
    <w:p w14:paraId="3EE06F54" w14:textId="490045A3" w:rsidR="009A44CD" w:rsidRPr="009A44CD" w:rsidRDefault="009A44CD" w:rsidP="009A44CD">
      <w:pPr>
        <w:pStyle w:val="Heading1"/>
        <w:shd w:val="clear" w:color="auto" w:fill="FFFFFF"/>
        <w:spacing w:before="0" w:beforeAutospacing="0" w:after="315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2- </w:t>
      </w:r>
      <w:hyperlink r:id="rId7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K. G. Isaacson</w:t>
        </w:r>
      </w:hyperlink>
      <w:r w:rsidRPr="009A44C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 </w:t>
      </w:r>
      <w:hyperlink r:id="rId8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J. D. Muir</w:t>
        </w:r>
      </w:hyperlink>
      <w:r w:rsidRPr="009A44C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 </w:t>
      </w:r>
      <w:hyperlink r:id="rId9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R. T. Reed</w:t>
        </w:r>
      </w:hyperlink>
      <w:r w:rsidRPr="009A44CD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Pr="009A44CD">
        <w:rPr>
          <w:rFonts w:ascii="Arial" w:hAnsi="Arial" w:cs="Arial"/>
          <w:b w:val="0"/>
          <w:bCs w:val="0"/>
          <w:sz w:val="24"/>
          <w:szCs w:val="24"/>
        </w:rPr>
        <w:t xml:space="preserve">Removable Orthodontic </w:t>
      </w:r>
      <w:proofErr w:type="spellStart"/>
      <w:r w:rsidRPr="009A44CD">
        <w:rPr>
          <w:rFonts w:ascii="Arial" w:hAnsi="Arial" w:cs="Arial"/>
          <w:b w:val="0"/>
          <w:bCs w:val="0"/>
          <w:sz w:val="24"/>
          <w:szCs w:val="24"/>
        </w:rPr>
        <w:t>Appliances</w:t>
      </w:r>
      <w:proofErr w:type="gramStart"/>
      <w:r w:rsidRPr="009A44CD">
        <w:rPr>
          <w:rFonts w:ascii="Arial" w:hAnsi="Arial" w:cs="Arial"/>
          <w:b w:val="0"/>
          <w:bCs w:val="0"/>
          <w:sz w:val="24"/>
          <w:szCs w:val="24"/>
        </w:rPr>
        <w:t>,second</w:t>
      </w:r>
      <w:proofErr w:type="spellEnd"/>
      <w:proofErr w:type="gramEnd"/>
      <w:r w:rsidRPr="009A44CD">
        <w:rPr>
          <w:rFonts w:ascii="Arial" w:hAnsi="Arial" w:cs="Arial"/>
          <w:b w:val="0"/>
          <w:bCs w:val="0"/>
          <w:sz w:val="24"/>
          <w:szCs w:val="24"/>
        </w:rPr>
        <w:t xml:space="preserve"> edition,2002</w:t>
      </w:r>
    </w:p>
    <w:p w14:paraId="196B8E2D" w14:textId="431BC23B" w:rsidR="006C3D76" w:rsidRPr="006C3D76" w:rsidRDefault="006C3D76" w:rsidP="00E05414">
      <w:pPr>
        <w:spacing w:line="336" w:lineRule="auto"/>
        <w:rPr>
          <w:sz w:val="26"/>
          <w:szCs w:val="26"/>
          <w:lang w:bidi="fa-IR"/>
        </w:rPr>
      </w:pPr>
    </w:p>
    <w:p w14:paraId="1D090F1E" w14:textId="77777777" w:rsidR="006C3D76" w:rsidRDefault="006C3D7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2C775438" w14:textId="77777777" w:rsidR="006C3D76" w:rsidRDefault="006C3D7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348A4D12" w14:textId="7F95AF69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lastRenderedPageBreak/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227DC" w14:textId="77777777" w:rsidR="0029351C" w:rsidRDefault="0029351C" w:rsidP="00A54D21">
      <w:r>
        <w:separator/>
      </w:r>
    </w:p>
  </w:endnote>
  <w:endnote w:type="continuationSeparator" w:id="0">
    <w:p w14:paraId="68142A92" w14:textId="77777777" w:rsidR="0029351C" w:rsidRDefault="0029351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D64A" w14:textId="77777777"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7DFAD8BA" w14:textId="16ED15D6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D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59603E" w14:textId="77777777"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771A" w14:textId="77777777"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84F4" w14:textId="77777777" w:rsidR="0029351C" w:rsidRDefault="0029351C" w:rsidP="00A54D21">
      <w:r>
        <w:separator/>
      </w:r>
    </w:p>
  </w:footnote>
  <w:footnote w:type="continuationSeparator" w:id="0">
    <w:p w14:paraId="04347C08" w14:textId="77777777" w:rsidR="0029351C" w:rsidRDefault="0029351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60C0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68E4F9D1" wp14:editId="3350BC1D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DCEB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4D81AC" wp14:editId="277474DC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FBDE7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4D8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5BBFBDE7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123BE1CA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62FB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40600961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D970" wp14:editId="43A97C6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48C7C" w14:textId="77777777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3D9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" filled="f" stroked="f">
              <v:textbox>
                <w:txbxContent>
                  <w:p w14:paraId="24348C7C" w14:textId="77777777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3F54B20B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2F3F27BD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58161F4F" wp14:editId="63BBF3C3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44C0A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3C83666B" wp14:editId="17FCE3E6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A5206"/>
    <w:rsid w:val="001F73C0"/>
    <w:rsid w:val="00221F48"/>
    <w:rsid w:val="0029351C"/>
    <w:rsid w:val="002F362C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5E0D3F"/>
    <w:rsid w:val="0062643F"/>
    <w:rsid w:val="00627566"/>
    <w:rsid w:val="006A535F"/>
    <w:rsid w:val="006B5BBD"/>
    <w:rsid w:val="006C3D76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D335C"/>
    <w:rsid w:val="008F1559"/>
    <w:rsid w:val="008F70C8"/>
    <w:rsid w:val="00925A01"/>
    <w:rsid w:val="009862FF"/>
    <w:rsid w:val="009909DD"/>
    <w:rsid w:val="009A44C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97066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D7F947C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9A44CD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9A44CD"/>
  </w:style>
  <w:style w:type="character" w:styleId="Hyperlink">
    <w:name w:val="Hyperlink"/>
    <w:basedOn w:val="DefaultParagraphFont"/>
    <w:uiPriority w:val="99"/>
    <w:semiHidden/>
    <w:unhideWhenUsed/>
    <w:rsid w:val="009A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nl&amp;tbo=p&amp;tbm=bks&amp;q=inauthor:%22J.+D.+Muir%22&amp;source=gbs_metadata_r&amp;cad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nl&amp;tbo=p&amp;tbm=bks&amp;q=inauthor:%22K.+G.+Isaacson%22&amp;source=gbs_metadata_r&amp;cad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nl&amp;tbo=p&amp;tbm=bks&amp;q=inauthor:%22R.+T.+Reed%22&amp;source=gbs_metadata_r&amp;cad=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2023-10-21T05:17:00Z</dcterms:created>
  <dcterms:modified xsi:type="dcterms:W3CDTF">2023-10-21T05:17:00Z</dcterms:modified>
</cp:coreProperties>
</file>