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:rsidR="00CD2824" w:rsidRPr="00464764" w:rsidRDefault="00CD2824" w:rsidP="00770156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770156" w:rsidRPr="00770156">
        <w:rPr>
          <w:rFonts w:cs="B Mitra" w:hint="cs"/>
          <w:i/>
          <w:rtl/>
        </w:rPr>
        <w:t>آسیب شناسی عمومی عملی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</w:t>
      </w:r>
      <w:r w:rsidR="00770156" w:rsidRPr="00770156">
        <w:rPr>
          <w:rFonts w:cs="B Mitra" w:hint="cs"/>
          <w:bCs/>
          <w:i/>
          <w:rtl/>
        </w:rPr>
        <w:t xml:space="preserve">: </w:t>
      </w:r>
      <w:r w:rsidR="00770156" w:rsidRPr="00770156">
        <w:rPr>
          <w:rFonts w:cs="B Mitra" w:hint="cs"/>
          <w:i/>
          <w:rtl/>
        </w:rPr>
        <w:t>5/0 واحد عملي</w:t>
      </w:r>
    </w:p>
    <w:p w:rsidR="00CD2824" w:rsidRPr="00855C5D" w:rsidRDefault="00770156" w:rsidP="00770156">
      <w:pPr>
        <w:spacing w:line="360" w:lineRule="auto"/>
        <w:jc w:val="both"/>
        <w:rPr>
          <w:b/>
          <w:bCs/>
          <w:sz w:val="26"/>
          <w:szCs w:val="26"/>
          <w:rtl/>
          <w:lang w:bidi="fa-IR"/>
        </w:rPr>
      </w:pPr>
      <w:r w:rsidRPr="00770156">
        <w:rPr>
          <w:rFonts w:cs="B Mitra" w:hint="cs"/>
          <w:bCs/>
          <w:i/>
          <w:sz w:val="28"/>
          <w:rtl/>
        </w:rPr>
        <w:t>پیش</w:t>
      </w:r>
      <w:r w:rsidRPr="00770156">
        <w:rPr>
          <w:rFonts w:cs="B Mitra" w:hint="cs"/>
          <w:bCs/>
          <w:i/>
          <w:sz w:val="28"/>
          <w:rtl/>
        </w:rPr>
        <w:softHyphen/>
        <w:t>نیاز يا همزمان</w:t>
      </w:r>
      <w:r w:rsidRPr="00770156">
        <w:rPr>
          <w:rFonts w:cs="B Mitra" w:hint="cs"/>
          <w:i/>
          <w:sz w:val="28"/>
          <w:rtl/>
        </w:rPr>
        <w:t xml:space="preserve">: </w:t>
      </w:r>
      <w:r w:rsidRPr="00770156">
        <w:rPr>
          <w:rFonts w:cs="B Mitra" w:hint="cs"/>
          <w:i/>
          <w:sz w:val="28"/>
          <w:rtl/>
          <w:lang w:bidi="fa-IR"/>
        </w:rPr>
        <w:t>آسيب شناسي عمومي نظري</w:t>
      </w:r>
      <w:r w:rsidR="00CD2824"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>
        <w:rPr>
          <w:rFonts w:hint="cs"/>
          <w:b/>
          <w:bCs/>
          <w:sz w:val="26"/>
          <w:szCs w:val="26"/>
          <w:rtl/>
          <w:lang w:bidi="fa-IR"/>
        </w:rPr>
        <w:t>دانشکده دندانپزشکی</w:t>
      </w:r>
    </w:p>
    <w:p w:rsidR="00CD2824" w:rsidRDefault="00CD2824" w:rsidP="00770156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</w:t>
      </w:r>
      <w:r w:rsidR="00770156">
        <w:rPr>
          <w:rFonts w:hint="cs"/>
          <w:b/>
          <w:bCs/>
          <w:sz w:val="26"/>
          <w:szCs w:val="26"/>
          <w:rtl/>
          <w:lang w:bidi="fa-IR"/>
        </w:rPr>
        <w:t>دانشجویان ترم چهارم دندانپزشکی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770156">
        <w:rPr>
          <w:rFonts w:hint="cs"/>
          <w:b/>
          <w:bCs/>
          <w:sz w:val="26"/>
          <w:szCs w:val="26"/>
          <w:rtl/>
          <w:lang w:bidi="fa-IR"/>
        </w:rPr>
        <w:t>دکترای عمومی دندانپزشکی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        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770156">
        <w:rPr>
          <w:rFonts w:hint="cs"/>
          <w:b/>
          <w:bCs/>
          <w:sz w:val="26"/>
          <w:szCs w:val="26"/>
          <w:rtl/>
          <w:lang w:bidi="fa-IR"/>
        </w:rPr>
        <w:t>عملی</w:t>
      </w:r>
    </w:p>
    <w:p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770156">
        <w:rPr>
          <w:rFonts w:hint="cs"/>
          <w:b/>
          <w:bCs/>
          <w:sz w:val="26"/>
          <w:szCs w:val="26"/>
          <w:rtl/>
          <w:lang w:bidi="fa-IR"/>
        </w:rPr>
        <w:t>گرئه اسیب شناسی دهان و فک و صورت</w:t>
      </w:r>
    </w:p>
    <w:p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770156" w:rsidRPr="00770156" w:rsidRDefault="00770156" w:rsidP="00770156">
      <w:pPr>
        <w:spacing w:line="360" w:lineRule="auto"/>
        <w:jc w:val="both"/>
        <w:rPr>
          <w:rFonts w:cs="B Mitra"/>
          <w:i/>
          <w:rtl/>
        </w:rPr>
      </w:pPr>
      <w:r w:rsidRPr="00770156">
        <w:rPr>
          <w:rFonts w:cs="B Mitra" w:hint="cs"/>
          <w:i/>
          <w:rtl/>
        </w:rPr>
        <w:t>با مشاهده نمای میکروسکوپی انواع آسیب</w:t>
      </w:r>
      <w:r w:rsidRPr="00770156">
        <w:rPr>
          <w:rFonts w:cs="B Mitra"/>
          <w:i/>
          <w:rtl/>
        </w:rPr>
        <w:softHyphen/>
      </w:r>
      <w:r w:rsidRPr="00770156">
        <w:rPr>
          <w:rFonts w:cs="B Mitra" w:hint="cs"/>
          <w:i/>
          <w:rtl/>
        </w:rPr>
        <w:t>ها بتواند تشخیص</w:t>
      </w:r>
      <w:r w:rsidRPr="00770156">
        <w:rPr>
          <w:rFonts w:cs="B Mitra"/>
          <w:i/>
          <w:rtl/>
        </w:rPr>
        <w:softHyphen/>
      </w:r>
      <w:r w:rsidRPr="00770156">
        <w:rPr>
          <w:rFonts w:cs="B Mitra" w:hint="cs"/>
          <w:i/>
          <w:rtl/>
        </w:rPr>
        <w:t>های افتراقی مرتبط را نام ببرد و بر مبنای اطلاعات موجود تشخیص صحیح انجام دهد.</w: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2F499F" w:rsidRDefault="002F499F" w:rsidP="00770156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770156">
        <w:rPr>
          <w:rFonts w:hint="cs"/>
          <w:sz w:val="26"/>
          <w:szCs w:val="26"/>
          <w:rtl/>
          <w:lang w:bidi="fa-IR"/>
        </w:rPr>
        <w:t>دانشجو بایستی انواع نکروز راشناسایی کرده و چگونگی تغییرات چربی و رسوب هیالین را شرح دهد</w:t>
      </w:r>
    </w:p>
    <w:p w:rsidR="00CD2824" w:rsidRDefault="002F499F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770156">
        <w:rPr>
          <w:rFonts w:hint="cs"/>
          <w:sz w:val="26"/>
          <w:szCs w:val="26"/>
          <w:rtl/>
          <w:lang w:bidi="fa-IR"/>
        </w:rPr>
        <w:t>دانشجو بایستی انواع آماس حاد و مزمن را شناخته و چگونگی ترمیم نسج را بیان کند</w:t>
      </w:r>
    </w:p>
    <w:p w:rsidR="00CD2824" w:rsidRDefault="002F499F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770156">
        <w:rPr>
          <w:rFonts w:hint="cs"/>
          <w:sz w:val="26"/>
          <w:szCs w:val="26"/>
          <w:rtl/>
          <w:lang w:bidi="fa-IR"/>
        </w:rPr>
        <w:t>دانشجو بایستی وقایع عروقی ترمبوز ، احتقان، آمبولی و انفارکتوس را توصیف نماید</w:t>
      </w:r>
    </w:p>
    <w:p w:rsidR="00770156" w:rsidRDefault="00770156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دانشحو بایستی دیسپلازی را شرح داده انواع نئوپلاسم را تشریح کند</w:t>
      </w: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p w:rsidR="00770156" w:rsidRDefault="00770156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</w:p>
    <w:p w:rsidR="00770156" w:rsidRDefault="00770156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</w:p>
    <w:tbl>
      <w:tblPr>
        <w:tblStyle w:val="TableGrid1"/>
        <w:bidiVisual/>
        <w:tblW w:w="0" w:type="auto"/>
        <w:tblInd w:w="734" w:type="dxa"/>
        <w:tblLook w:val="04A0" w:firstRow="1" w:lastRow="0" w:firstColumn="1" w:lastColumn="0" w:noHBand="0" w:noVBand="1"/>
      </w:tblPr>
      <w:tblGrid>
        <w:gridCol w:w="1813"/>
        <w:gridCol w:w="4394"/>
        <w:gridCol w:w="1701"/>
      </w:tblGrid>
      <w:tr w:rsidR="00770156" w:rsidRPr="00770156" w:rsidTr="0098512C">
        <w:tc>
          <w:tcPr>
            <w:tcW w:w="1813" w:type="dxa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b/>
                <w:bCs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b/>
                <w:bCs/>
                <w:szCs w:val="24"/>
                <w:rtl/>
                <w:lang w:bidi="fa-IR"/>
              </w:rPr>
              <w:lastRenderedPageBreak/>
              <w:t>تعداد جلسات</w:t>
            </w:r>
          </w:p>
        </w:tc>
        <w:tc>
          <w:tcPr>
            <w:tcW w:w="4394" w:type="dxa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b/>
                <w:bCs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b/>
                <w:bCs/>
                <w:szCs w:val="24"/>
                <w:rtl/>
                <w:lang w:bidi="fa-IR"/>
              </w:rPr>
              <w:t>دروس</w:t>
            </w:r>
          </w:p>
        </w:tc>
        <w:tc>
          <w:tcPr>
            <w:tcW w:w="1701" w:type="dxa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b/>
                <w:bCs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b/>
                <w:bCs/>
                <w:szCs w:val="24"/>
                <w:rtl/>
                <w:lang w:bidi="fa-IR"/>
              </w:rPr>
              <w:t>تاريخ</w:t>
            </w:r>
          </w:p>
        </w:tc>
      </w:tr>
      <w:tr w:rsidR="00770156" w:rsidRPr="00770156" w:rsidTr="0098512C">
        <w:trPr>
          <w:trHeight w:val="413"/>
        </w:trPr>
        <w:tc>
          <w:tcPr>
            <w:tcW w:w="1813" w:type="dxa"/>
            <w:vMerge w:val="restart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جلسه اول</w:t>
            </w:r>
          </w:p>
        </w:tc>
        <w:tc>
          <w:tcPr>
            <w:tcW w:w="4394" w:type="dxa"/>
            <w:vMerge w:val="restart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آشنایی با بخش و انواع بیوپسی</w:t>
            </w:r>
          </w:p>
        </w:tc>
        <w:tc>
          <w:tcPr>
            <w:tcW w:w="1701" w:type="dxa"/>
            <w:vAlign w:val="center"/>
          </w:tcPr>
          <w:p w:rsidR="00770156" w:rsidRPr="00770156" w:rsidRDefault="00770156" w:rsidP="00770156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17/7/1402</w:t>
            </w:r>
          </w:p>
        </w:tc>
      </w:tr>
      <w:tr w:rsidR="00770156" w:rsidRPr="00770156" w:rsidTr="0098512C">
        <w:trPr>
          <w:trHeight w:val="412"/>
        </w:trPr>
        <w:tc>
          <w:tcPr>
            <w:tcW w:w="1813" w:type="dxa"/>
            <w:vMerge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</w:p>
        </w:tc>
        <w:tc>
          <w:tcPr>
            <w:tcW w:w="4394" w:type="dxa"/>
            <w:vMerge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70156" w:rsidRPr="00770156" w:rsidRDefault="00770156" w:rsidP="00770156">
            <w:pPr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18/7/1402</w:t>
            </w:r>
          </w:p>
        </w:tc>
      </w:tr>
      <w:tr w:rsidR="00770156" w:rsidRPr="00770156" w:rsidTr="0098512C">
        <w:trPr>
          <w:trHeight w:val="413"/>
        </w:trPr>
        <w:tc>
          <w:tcPr>
            <w:tcW w:w="1813" w:type="dxa"/>
            <w:vMerge w:val="restart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جلسه دوم</w:t>
            </w:r>
          </w:p>
        </w:tc>
        <w:tc>
          <w:tcPr>
            <w:tcW w:w="4394" w:type="dxa"/>
            <w:vMerge w:val="restart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نکروز و رسوب مواد درون بافتي(تغيير چربي، رسوب هموزيدرين و ملانين)</w:t>
            </w:r>
          </w:p>
        </w:tc>
        <w:tc>
          <w:tcPr>
            <w:tcW w:w="1701" w:type="dxa"/>
            <w:vAlign w:val="center"/>
          </w:tcPr>
          <w:p w:rsidR="00770156" w:rsidRPr="00770156" w:rsidRDefault="00770156" w:rsidP="00770156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1/8/1402</w:t>
            </w:r>
          </w:p>
        </w:tc>
      </w:tr>
      <w:tr w:rsidR="00770156" w:rsidRPr="00770156" w:rsidTr="0098512C">
        <w:trPr>
          <w:trHeight w:val="412"/>
        </w:trPr>
        <w:tc>
          <w:tcPr>
            <w:tcW w:w="1813" w:type="dxa"/>
            <w:vMerge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</w:p>
        </w:tc>
        <w:tc>
          <w:tcPr>
            <w:tcW w:w="4394" w:type="dxa"/>
            <w:vMerge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70156" w:rsidRPr="00770156" w:rsidRDefault="00770156" w:rsidP="00770156">
            <w:pPr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2/8/1402</w:t>
            </w:r>
          </w:p>
        </w:tc>
      </w:tr>
      <w:tr w:rsidR="00770156" w:rsidRPr="00770156" w:rsidTr="0098512C">
        <w:trPr>
          <w:trHeight w:val="413"/>
        </w:trPr>
        <w:tc>
          <w:tcPr>
            <w:tcW w:w="1813" w:type="dxa"/>
            <w:vMerge w:val="restart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جلسه سوم</w:t>
            </w:r>
          </w:p>
        </w:tc>
        <w:tc>
          <w:tcPr>
            <w:tcW w:w="4394" w:type="dxa"/>
            <w:vMerge w:val="restart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 xml:space="preserve">آماس حاد  و آماس مزمن </w:t>
            </w:r>
          </w:p>
        </w:tc>
        <w:tc>
          <w:tcPr>
            <w:tcW w:w="1701" w:type="dxa"/>
            <w:vAlign w:val="center"/>
          </w:tcPr>
          <w:p w:rsidR="00770156" w:rsidRPr="00770156" w:rsidRDefault="00770156" w:rsidP="00770156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15/8/1402</w:t>
            </w:r>
          </w:p>
        </w:tc>
      </w:tr>
      <w:tr w:rsidR="00770156" w:rsidRPr="00770156" w:rsidTr="0098512C">
        <w:trPr>
          <w:trHeight w:val="412"/>
        </w:trPr>
        <w:tc>
          <w:tcPr>
            <w:tcW w:w="1813" w:type="dxa"/>
            <w:vMerge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</w:p>
        </w:tc>
        <w:tc>
          <w:tcPr>
            <w:tcW w:w="4394" w:type="dxa"/>
            <w:vMerge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70156" w:rsidRPr="00770156" w:rsidRDefault="00770156" w:rsidP="00770156">
            <w:pPr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16/8/1402</w:t>
            </w:r>
          </w:p>
        </w:tc>
      </w:tr>
      <w:tr w:rsidR="00770156" w:rsidRPr="00770156" w:rsidTr="0098512C">
        <w:trPr>
          <w:trHeight w:val="413"/>
        </w:trPr>
        <w:tc>
          <w:tcPr>
            <w:tcW w:w="1813" w:type="dxa"/>
            <w:vMerge w:val="restart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جلسه چهارم</w:t>
            </w:r>
          </w:p>
        </w:tc>
        <w:tc>
          <w:tcPr>
            <w:tcW w:w="4394" w:type="dxa"/>
            <w:vMerge w:val="restart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زخم و نسج ترميمي</w:t>
            </w:r>
          </w:p>
        </w:tc>
        <w:tc>
          <w:tcPr>
            <w:tcW w:w="1701" w:type="dxa"/>
            <w:vAlign w:val="center"/>
          </w:tcPr>
          <w:p w:rsidR="00770156" w:rsidRPr="00770156" w:rsidRDefault="00770156" w:rsidP="00770156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29/8/1402</w:t>
            </w:r>
          </w:p>
        </w:tc>
      </w:tr>
      <w:tr w:rsidR="00770156" w:rsidRPr="00770156" w:rsidTr="0098512C">
        <w:trPr>
          <w:trHeight w:val="412"/>
        </w:trPr>
        <w:tc>
          <w:tcPr>
            <w:tcW w:w="1813" w:type="dxa"/>
            <w:vMerge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</w:p>
        </w:tc>
        <w:tc>
          <w:tcPr>
            <w:tcW w:w="4394" w:type="dxa"/>
            <w:vMerge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70156" w:rsidRPr="00770156" w:rsidRDefault="00770156" w:rsidP="00770156">
            <w:pPr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30/8/1402</w:t>
            </w:r>
          </w:p>
        </w:tc>
      </w:tr>
      <w:tr w:rsidR="00770156" w:rsidRPr="00770156" w:rsidTr="0098512C">
        <w:trPr>
          <w:trHeight w:val="413"/>
        </w:trPr>
        <w:tc>
          <w:tcPr>
            <w:tcW w:w="1813" w:type="dxa"/>
            <w:vMerge w:val="restart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جلسه پنجم</w:t>
            </w:r>
          </w:p>
        </w:tc>
        <w:tc>
          <w:tcPr>
            <w:tcW w:w="4394" w:type="dxa"/>
            <w:vMerge w:val="restart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ترومبوز ، احتقان، آنفارکتوس نسجي</w:t>
            </w:r>
          </w:p>
        </w:tc>
        <w:tc>
          <w:tcPr>
            <w:tcW w:w="1701" w:type="dxa"/>
            <w:vAlign w:val="center"/>
          </w:tcPr>
          <w:p w:rsidR="00770156" w:rsidRPr="00770156" w:rsidRDefault="00770156" w:rsidP="00770156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13/9/1402</w:t>
            </w:r>
          </w:p>
        </w:tc>
      </w:tr>
      <w:tr w:rsidR="00770156" w:rsidRPr="00770156" w:rsidTr="0098512C">
        <w:trPr>
          <w:trHeight w:val="412"/>
        </w:trPr>
        <w:tc>
          <w:tcPr>
            <w:tcW w:w="1813" w:type="dxa"/>
            <w:vMerge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</w:p>
        </w:tc>
        <w:tc>
          <w:tcPr>
            <w:tcW w:w="4394" w:type="dxa"/>
            <w:vMerge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70156" w:rsidRPr="00770156" w:rsidRDefault="00770156" w:rsidP="00770156">
            <w:pPr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14/9/1402</w:t>
            </w:r>
          </w:p>
        </w:tc>
      </w:tr>
      <w:tr w:rsidR="00770156" w:rsidRPr="00770156" w:rsidTr="0098512C">
        <w:trPr>
          <w:trHeight w:val="413"/>
        </w:trPr>
        <w:tc>
          <w:tcPr>
            <w:tcW w:w="1813" w:type="dxa"/>
            <w:vMerge w:val="restart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جلسه ششم</w:t>
            </w:r>
          </w:p>
        </w:tc>
        <w:tc>
          <w:tcPr>
            <w:tcW w:w="4394" w:type="dxa"/>
            <w:vMerge w:val="restart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ديسپلازي</w:t>
            </w:r>
          </w:p>
        </w:tc>
        <w:tc>
          <w:tcPr>
            <w:tcW w:w="1701" w:type="dxa"/>
            <w:vAlign w:val="center"/>
          </w:tcPr>
          <w:p w:rsidR="00770156" w:rsidRPr="00770156" w:rsidRDefault="00770156" w:rsidP="00770156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27/9/1402</w:t>
            </w:r>
          </w:p>
        </w:tc>
      </w:tr>
      <w:tr w:rsidR="00770156" w:rsidRPr="00770156" w:rsidTr="0098512C">
        <w:trPr>
          <w:trHeight w:val="412"/>
        </w:trPr>
        <w:tc>
          <w:tcPr>
            <w:tcW w:w="1813" w:type="dxa"/>
            <w:vMerge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</w:p>
        </w:tc>
        <w:tc>
          <w:tcPr>
            <w:tcW w:w="4394" w:type="dxa"/>
            <w:vMerge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70156" w:rsidRPr="00770156" w:rsidRDefault="00770156" w:rsidP="00770156">
            <w:pPr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28/9/1402</w:t>
            </w:r>
          </w:p>
        </w:tc>
      </w:tr>
      <w:tr w:rsidR="00770156" w:rsidRPr="00770156" w:rsidTr="0098512C">
        <w:trPr>
          <w:trHeight w:val="420"/>
        </w:trPr>
        <w:tc>
          <w:tcPr>
            <w:tcW w:w="1813" w:type="dxa"/>
            <w:vMerge w:val="restart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جلسه هفتم</w:t>
            </w:r>
          </w:p>
        </w:tc>
        <w:tc>
          <w:tcPr>
            <w:tcW w:w="4394" w:type="dxa"/>
            <w:vMerge w:val="restart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مرور</w:t>
            </w:r>
          </w:p>
        </w:tc>
        <w:tc>
          <w:tcPr>
            <w:tcW w:w="1701" w:type="dxa"/>
            <w:vAlign w:val="center"/>
          </w:tcPr>
          <w:p w:rsidR="00770156" w:rsidRPr="00770156" w:rsidRDefault="00770156" w:rsidP="00770156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11/10/1402</w:t>
            </w:r>
          </w:p>
        </w:tc>
      </w:tr>
      <w:tr w:rsidR="00770156" w:rsidRPr="00770156" w:rsidTr="0098512C">
        <w:trPr>
          <w:trHeight w:val="420"/>
        </w:trPr>
        <w:tc>
          <w:tcPr>
            <w:tcW w:w="1813" w:type="dxa"/>
            <w:vMerge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</w:p>
        </w:tc>
        <w:tc>
          <w:tcPr>
            <w:tcW w:w="4394" w:type="dxa"/>
            <w:vMerge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70156" w:rsidRPr="00770156" w:rsidRDefault="00770156" w:rsidP="00770156">
            <w:pPr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12/10/1402</w:t>
            </w:r>
          </w:p>
        </w:tc>
      </w:tr>
      <w:tr w:rsidR="00770156" w:rsidRPr="00770156" w:rsidTr="0098512C">
        <w:trPr>
          <w:trHeight w:val="1247"/>
        </w:trPr>
        <w:tc>
          <w:tcPr>
            <w:tcW w:w="1813" w:type="dxa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جلسه هشتم</w:t>
            </w:r>
          </w:p>
        </w:tc>
        <w:tc>
          <w:tcPr>
            <w:tcW w:w="4394" w:type="dxa"/>
            <w:vAlign w:val="center"/>
          </w:tcPr>
          <w:p w:rsidR="00770156" w:rsidRPr="00770156" w:rsidRDefault="00770156" w:rsidP="00770156">
            <w:pPr>
              <w:spacing w:line="192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  <w:r w:rsidRPr="00770156">
              <w:rPr>
                <w:rFonts w:asciiTheme="minorHAnsi" w:eastAsiaTheme="minorEastAsia" w:hAnsiTheme="minorHAnsi" w:hint="cs"/>
                <w:szCs w:val="24"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:rsidR="00770156" w:rsidRPr="00770156" w:rsidRDefault="00770156" w:rsidP="00770156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4"/>
                <w:rtl/>
                <w:lang w:bidi="fa-IR"/>
              </w:rPr>
            </w:pPr>
          </w:p>
        </w:tc>
      </w:tr>
    </w:tbl>
    <w:p w:rsidR="00770156" w:rsidRPr="003149CB" w:rsidRDefault="00770156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F05A42" w:rsidRDefault="005A2C21" w:rsidP="00770156">
      <w:pPr>
        <w:spacing w:line="336" w:lineRule="auto"/>
        <w:rPr>
          <w:sz w:val="26"/>
          <w:szCs w:val="26"/>
          <w:rtl/>
          <w:lang w:bidi="fa-IR"/>
        </w:rPr>
      </w:pPr>
      <w:r w:rsidRPr="005A2C21">
        <w:rPr>
          <w:rFonts w:hint="cs"/>
          <w:sz w:val="26"/>
          <w:szCs w:val="26"/>
          <w:rtl/>
          <w:lang w:bidi="fa-IR"/>
        </w:rPr>
        <w:t>روش</w:t>
      </w:r>
      <w:r>
        <w:rPr>
          <w:sz w:val="26"/>
          <w:szCs w:val="26"/>
          <w:rtl/>
          <w:lang w:bidi="fa-IR"/>
        </w:rPr>
        <w:softHyphen/>
      </w:r>
      <w:r w:rsidRPr="005A2C21">
        <w:rPr>
          <w:rFonts w:hint="cs"/>
          <w:sz w:val="26"/>
          <w:szCs w:val="26"/>
          <w:rtl/>
          <w:lang w:bidi="fa-IR"/>
        </w:rPr>
        <w:t>هاي آموزشي متناسب با اهداف دوره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مانند: سخنراني، بحث، پرسش و پاسخ، نمايش عملي</w:t>
      </w:r>
      <w:r w:rsidR="00770156">
        <w:rPr>
          <w:rFonts w:hint="cs"/>
          <w:sz w:val="26"/>
          <w:szCs w:val="26"/>
          <w:rtl/>
          <w:lang w:bidi="fa-IR"/>
        </w:rPr>
        <w:t xml:space="preserve"> و مشاهده لامهای آزمایشگاهی</w:t>
      </w:r>
    </w:p>
    <w:p w:rsidR="002F499F" w:rsidRPr="00330067" w:rsidRDefault="002F499F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770156" w:rsidRDefault="00770156" w:rsidP="00770156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دانشجو در طول ترم بایستی برای هرجلسه مطالعه کامل نسبت موضوعات جلسه گذشته داشته باشد تا در صورت هرگونه پرسش و پاسخ یا بحث مشارکت فعال داشته باشد</w:t>
      </w:r>
    </w:p>
    <w:p w:rsidR="00770156" w:rsidRDefault="00770156" w:rsidP="00770156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دانشجو بایستی سروقت و بدون تاخیر در کلاسها حضور بهم رساند</w:t>
      </w:r>
    </w:p>
    <w:p w:rsidR="00770156" w:rsidRPr="00424E9F" w:rsidRDefault="00770156" w:rsidP="00770156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دانشجو در تهیه سمینارهای طول ترم با ایجاد گروههای فعال در ارائه مطلوب مشارکت نماید</w:t>
      </w:r>
    </w:p>
    <w:p w:rsidR="00CD2824" w:rsidRDefault="00CD2824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lastRenderedPageBreak/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B9007E" w:rsidRDefault="00B9007E" w:rsidP="00B9007E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انجام پرسش و پاسخ در طول جلسات ترم</w:t>
      </w:r>
    </w:p>
    <w:p w:rsidR="00B9007E" w:rsidRPr="00424E9F" w:rsidRDefault="00B9007E" w:rsidP="00B9007E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آزمون عملی با لامهای آزمایشگاهی تشخیص و توصیف در پایان ترم</w:t>
      </w:r>
    </w:p>
    <w:p w:rsidR="00E05414" w:rsidRPr="00D040F3" w:rsidRDefault="00E05414" w:rsidP="00221F48">
      <w:pPr>
        <w:rPr>
          <w:sz w:val="26"/>
          <w:szCs w:val="26"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B9007E" w:rsidRDefault="00B9007E" w:rsidP="00B9007E">
      <w:pPr>
        <w:bidi w:val="0"/>
        <w:spacing w:line="360" w:lineRule="auto"/>
        <w:outlineLvl w:val="0"/>
        <w:rPr>
          <w:rFonts w:cs="B Mitra"/>
          <w:i/>
          <w:iCs/>
          <w:kern w:val="36"/>
          <w:szCs w:val="24"/>
          <w:rtl/>
          <w:lang w:val="x-none" w:eastAsia="x-none"/>
        </w:rPr>
      </w:pPr>
      <w:r w:rsidRPr="003A3C1A">
        <w:rPr>
          <w:rFonts w:cs="B Mitra"/>
          <w:i/>
          <w:iCs/>
          <w:kern w:val="36"/>
          <w:szCs w:val="24"/>
          <w:lang w:val="x-none" w:eastAsia="x-none"/>
        </w:rPr>
        <w:t xml:space="preserve">Robbins &amp; </w:t>
      </w:r>
      <w:proofErr w:type="spellStart"/>
      <w:r w:rsidRPr="003A3C1A">
        <w:rPr>
          <w:rFonts w:cs="B Mitra"/>
          <w:i/>
          <w:iCs/>
          <w:kern w:val="36"/>
          <w:szCs w:val="24"/>
          <w:lang w:val="x-none" w:eastAsia="x-none"/>
        </w:rPr>
        <w:t>Cotran</w:t>
      </w:r>
      <w:proofErr w:type="spellEnd"/>
      <w:r w:rsidRPr="003A3C1A">
        <w:rPr>
          <w:rFonts w:cs="B Mitra"/>
          <w:i/>
          <w:iCs/>
          <w:kern w:val="36"/>
          <w:szCs w:val="24"/>
          <w:lang w:val="x-none" w:eastAsia="x-none"/>
        </w:rPr>
        <w:t xml:space="preserve"> Pathologic Basis of Disease: (Robbins Pathology) </w:t>
      </w:r>
      <w:r w:rsidRPr="003A3C1A">
        <w:rPr>
          <w:rFonts w:cs="B Mitra" w:hint="cs"/>
          <w:i/>
          <w:iCs/>
          <w:kern w:val="36"/>
          <w:szCs w:val="24"/>
          <w:rtl/>
          <w:lang w:val="x-none" w:eastAsia="x-none" w:bidi="fa-IR"/>
        </w:rPr>
        <w:tab/>
      </w:r>
      <w:r w:rsidRPr="003A3C1A">
        <w:rPr>
          <w:rFonts w:cs="B Mitra"/>
          <w:i/>
          <w:iCs/>
          <w:kern w:val="36"/>
          <w:szCs w:val="24"/>
          <w:lang w:val="x-none" w:eastAsia="x-none"/>
        </w:rPr>
        <w:t>Last Edition</w:t>
      </w:r>
    </w:p>
    <w:p w:rsidR="00B9007E" w:rsidRDefault="00B9007E" w:rsidP="00B9007E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>
        <w:rPr>
          <w:rFonts w:cs="B Mitra" w:hint="cs"/>
          <w:i/>
          <w:iCs/>
          <w:kern w:val="36"/>
          <w:szCs w:val="24"/>
          <w:rtl/>
          <w:lang w:eastAsia="x-none" w:bidi="fa-IR"/>
        </w:rPr>
        <w:t>ترجمه آخرین چاپ فصول 1 و2 و3 و4و6و8</w:t>
      </w:r>
    </w:p>
    <w:p w:rsidR="004339CA" w:rsidRDefault="001F73C0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BC" w:rsidRDefault="004A27BC" w:rsidP="00A54D21">
      <w:r>
        <w:separator/>
      </w:r>
    </w:p>
  </w:endnote>
  <w:endnote w:type="continuationSeparator" w:id="0">
    <w:p w:rsidR="004A27BC" w:rsidRDefault="004A27BC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2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BC" w:rsidRDefault="004A27BC" w:rsidP="00A54D21">
      <w:r>
        <w:separator/>
      </w:r>
    </w:p>
  </w:footnote>
  <w:footnote w:type="continuationSeparator" w:id="0">
    <w:p w:rsidR="004A27BC" w:rsidRDefault="004A27BC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37EB2" wp14:editId="1910781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37E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" filled="f" stroked="f">
              <v:textbox>
                <w:txbxContent>
                  <w:p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6FCF59F3" wp14:editId="00BAAB1A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5763B"/>
    <w:rsid w:val="001A116F"/>
    <w:rsid w:val="001F73C0"/>
    <w:rsid w:val="00221F48"/>
    <w:rsid w:val="002F499F"/>
    <w:rsid w:val="002F71D5"/>
    <w:rsid w:val="00312F78"/>
    <w:rsid w:val="003149CB"/>
    <w:rsid w:val="0032709D"/>
    <w:rsid w:val="003831C5"/>
    <w:rsid w:val="003A6F70"/>
    <w:rsid w:val="003E3BA4"/>
    <w:rsid w:val="004002CB"/>
    <w:rsid w:val="00424E9F"/>
    <w:rsid w:val="004339CA"/>
    <w:rsid w:val="0044509F"/>
    <w:rsid w:val="004563B3"/>
    <w:rsid w:val="00464764"/>
    <w:rsid w:val="004755F5"/>
    <w:rsid w:val="004862C1"/>
    <w:rsid w:val="004A27BC"/>
    <w:rsid w:val="004F4740"/>
    <w:rsid w:val="00523AC7"/>
    <w:rsid w:val="00530C99"/>
    <w:rsid w:val="00533F5E"/>
    <w:rsid w:val="00597BD3"/>
    <w:rsid w:val="005A2C21"/>
    <w:rsid w:val="005B14F7"/>
    <w:rsid w:val="005E0B43"/>
    <w:rsid w:val="0062643F"/>
    <w:rsid w:val="00627566"/>
    <w:rsid w:val="006B5BBD"/>
    <w:rsid w:val="006D4955"/>
    <w:rsid w:val="006D774E"/>
    <w:rsid w:val="006E5337"/>
    <w:rsid w:val="006E7F30"/>
    <w:rsid w:val="00721187"/>
    <w:rsid w:val="00770156"/>
    <w:rsid w:val="00777446"/>
    <w:rsid w:val="007E13EF"/>
    <w:rsid w:val="00825BCB"/>
    <w:rsid w:val="00855C5D"/>
    <w:rsid w:val="00872DA5"/>
    <w:rsid w:val="008F1559"/>
    <w:rsid w:val="008F70C8"/>
    <w:rsid w:val="00925A01"/>
    <w:rsid w:val="009862FF"/>
    <w:rsid w:val="009909DD"/>
    <w:rsid w:val="009B3891"/>
    <w:rsid w:val="009C6C9C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9007E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D102B2"/>
    <w:rsid w:val="00D22B18"/>
    <w:rsid w:val="00E05414"/>
    <w:rsid w:val="00E13631"/>
    <w:rsid w:val="00E5783A"/>
    <w:rsid w:val="00F05A42"/>
    <w:rsid w:val="00F366D1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7015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2023-10-14T08:02:00Z</dcterms:created>
  <dcterms:modified xsi:type="dcterms:W3CDTF">2023-10-14T08:02:00Z</dcterms:modified>
</cp:coreProperties>
</file>