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:rsidR="00CD2824" w:rsidRPr="0046476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562076">
        <w:rPr>
          <w:rFonts w:hint="cs"/>
          <w:b/>
          <w:bCs/>
          <w:sz w:val="26"/>
          <w:szCs w:val="26"/>
          <w:rtl/>
          <w:lang w:bidi="fa-IR"/>
        </w:rPr>
        <w:t>دندانپزشکی تشخیصی 1-4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562076">
        <w:rPr>
          <w:rFonts w:hint="cs"/>
          <w:b/>
          <w:bCs/>
          <w:sz w:val="26"/>
          <w:szCs w:val="26"/>
          <w:rtl/>
          <w:lang w:bidi="fa-IR"/>
        </w:rPr>
        <w:t xml:space="preserve"> 17 ساعت نظری</w:t>
      </w:r>
    </w:p>
    <w:p w:rsidR="00CD2824" w:rsidRPr="00855C5D" w:rsidRDefault="00562076" w:rsidP="00562076">
      <w:pPr>
        <w:spacing w:line="360" w:lineRule="auto"/>
        <w:jc w:val="both"/>
        <w:rPr>
          <w:b/>
          <w:bCs/>
          <w:sz w:val="26"/>
          <w:szCs w:val="26"/>
          <w:rtl/>
          <w:lang w:bidi="fa-IR"/>
        </w:rPr>
      </w:pPr>
      <w:r w:rsidRPr="00562076">
        <w:rPr>
          <w:rFonts w:cs="B Mitra" w:hint="cs"/>
          <w:bCs/>
          <w:i/>
          <w:sz w:val="28"/>
          <w:rtl/>
        </w:rPr>
        <w:t>پیش</w:t>
      </w:r>
      <w:r w:rsidRPr="00562076">
        <w:rPr>
          <w:rFonts w:cs="B Mitra" w:hint="cs"/>
          <w:bCs/>
          <w:i/>
          <w:sz w:val="28"/>
          <w:rtl/>
        </w:rPr>
        <w:softHyphen/>
        <w:t>نیاز يا همزمان:</w:t>
      </w:r>
      <w:r w:rsidRPr="00562076">
        <w:rPr>
          <w:rFonts w:cs="B Mitra" w:hint="cs"/>
          <w:i/>
          <w:sz w:val="28"/>
          <w:rtl/>
        </w:rPr>
        <w:t xml:space="preserve"> دندانپزشکی تشخیصی 1</w:t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دانشکده دندانپزشکی</w:t>
      </w:r>
    </w:p>
    <w:p w:rsidR="00CD2824" w:rsidRDefault="00CD2824" w:rsidP="00562076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="00562076">
        <w:rPr>
          <w:rFonts w:hint="cs"/>
          <w:b/>
          <w:bCs/>
          <w:sz w:val="26"/>
          <w:szCs w:val="26"/>
          <w:rtl/>
          <w:lang w:bidi="fa-IR"/>
        </w:rPr>
        <w:t>دانشجویان ترم پنجم دندانپزشکی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562076">
        <w:rPr>
          <w:rFonts w:hint="cs"/>
          <w:b/>
          <w:bCs/>
          <w:sz w:val="26"/>
          <w:szCs w:val="26"/>
          <w:rtl/>
          <w:lang w:bidi="fa-IR"/>
        </w:rPr>
        <w:t>دکترای عمومی دندانپزشکی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562076">
        <w:rPr>
          <w:rFonts w:hint="cs"/>
          <w:b/>
          <w:bCs/>
          <w:sz w:val="26"/>
          <w:szCs w:val="26"/>
          <w:rtl/>
          <w:lang w:bidi="fa-IR"/>
        </w:rPr>
        <w:t xml:space="preserve"> 1 واحد نظری</w:t>
      </w:r>
    </w:p>
    <w:p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562076">
        <w:rPr>
          <w:rFonts w:hint="cs"/>
          <w:b/>
          <w:bCs/>
          <w:sz w:val="26"/>
          <w:szCs w:val="26"/>
          <w:rtl/>
          <w:lang w:bidi="fa-IR"/>
        </w:rPr>
        <w:t xml:space="preserve"> گروه اسیب شناسی دهان و فک و صورت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30067" w:rsidRDefault="00562076" w:rsidP="009C6C9C">
      <w:pPr>
        <w:spacing w:line="360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دانشجو در پایان درس بایستی توانایی توضیح </w:t>
      </w:r>
      <w:r w:rsidRPr="00F5788F">
        <w:rPr>
          <w:rFonts w:cs="B Mitra" w:hint="cs"/>
          <w:i/>
          <w:rtl/>
        </w:rPr>
        <w:t>مبانی تشخیص عملی آسیب</w:t>
      </w:r>
      <w:r w:rsidRPr="00F5788F">
        <w:rPr>
          <w:rFonts w:cs="B Mitra"/>
          <w:i/>
          <w:rtl/>
        </w:rPr>
        <w:softHyphen/>
      </w:r>
      <w:r w:rsidRPr="00F5788F">
        <w:rPr>
          <w:rFonts w:cs="B Mitra" w:hint="cs"/>
          <w:i/>
          <w:rtl/>
        </w:rPr>
        <w:t>شناختی و درمان ضایعات داخل استخوانی حفره دهان</w:t>
      </w:r>
      <w:r>
        <w:rPr>
          <w:rFonts w:cs="B Mitra" w:hint="cs"/>
          <w:i/>
          <w:rtl/>
        </w:rPr>
        <w:t xml:space="preserve"> را دارا باشد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:rsidR="002F499F" w:rsidRPr="002F499F" w:rsidRDefault="002F499F" w:rsidP="00562076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562076" w:rsidRPr="00562076">
        <w:rPr>
          <w:rFonts w:cs="B Mitra" w:hint="cs"/>
          <w:i/>
          <w:szCs w:val="24"/>
          <w:rtl/>
        </w:rPr>
        <w:t xml:space="preserve"> </w:t>
      </w:r>
      <w:r w:rsidR="00562076">
        <w:rPr>
          <w:rFonts w:cs="B Mitra" w:hint="cs"/>
          <w:i/>
          <w:szCs w:val="24"/>
          <w:rtl/>
        </w:rPr>
        <w:t xml:space="preserve">مبانی آسیب </w:t>
      </w:r>
      <w:r w:rsidR="00562076" w:rsidRPr="003775F7">
        <w:rPr>
          <w:rFonts w:cs="B Mitra" w:hint="cs"/>
          <w:iCs/>
          <w:szCs w:val="24"/>
          <w:rtl/>
        </w:rPr>
        <w:t>شناسی</w:t>
      </w:r>
      <w:r w:rsidR="00562076">
        <w:rPr>
          <w:rFonts w:cs="B Mitra" w:hint="cs"/>
          <w:i/>
          <w:szCs w:val="24"/>
          <w:rtl/>
        </w:rPr>
        <w:t xml:space="preserve"> ضایعات داخل استخوانی راشرح دهد</w:t>
      </w:r>
    </w:p>
    <w:p w:rsidR="00CD2824" w:rsidRDefault="002F499F" w:rsidP="00562076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562076">
        <w:rPr>
          <w:rFonts w:hint="cs"/>
          <w:sz w:val="26"/>
          <w:szCs w:val="26"/>
          <w:rtl/>
          <w:lang w:bidi="fa-IR"/>
        </w:rPr>
        <w:t>انواع کیستهای سر و گردن اعم ازادنتوزنیک وغیر ادنتوزنیک را توصیف نماید</w:t>
      </w:r>
    </w:p>
    <w:p w:rsidR="00CD2824" w:rsidRDefault="002F499F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562076">
        <w:rPr>
          <w:rFonts w:hint="cs"/>
          <w:sz w:val="26"/>
          <w:szCs w:val="26"/>
          <w:rtl/>
          <w:lang w:bidi="fa-IR"/>
        </w:rPr>
        <w:t>طبقه بندی انواع تومورهای ادنتوژنیک را بیان نموده آنها را از یکدیگر افتراق دهد</w:t>
      </w:r>
    </w:p>
    <w:p w:rsidR="00562076" w:rsidRDefault="00562076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562076" w:rsidRDefault="00562076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562076" w:rsidRDefault="00562076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562076" w:rsidRDefault="00562076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lastRenderedPageBreak/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tbl>
      <w:tblPr>
        <w:tblStyle w:val="TableGrid1"/>
        <w:bidiVisual/>
        <w:tblW w:w="10789" w:type="dxa"/>
        <w:tblLook w:val="04A0" w:firstRow="1" w:lastRow="0" w:firstColumn="1" w:lastColumn="0" w:noHBand="0" w:noVBand="1"/>
      </w:tblPr>
      <w:tblGrid>
        <w:gridCol w:w="2000"/>
        <w:gridCol w:w="6520"/>
        <w:gridCol w:w="2269"/>
      </w:tblGrid>
      <w:tr w:rsidR="00562076" w:rsidRPr="00562076" w:rsidTr="00773511">
        <w:tc>
          <w:tcPr>
            <w:tcW w:w="2000" w:type="dxa"/>
            <w:shd w:val="clear" w:color="auto" w:fill="BFBFBF" w:themeFill="background1" w:themeFillShade="BF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562076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تاریخ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562076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عنوان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562076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استاد</w:t>
            </w:r>
          </w:p>
        </w:tc>
      </w:tr>
      <w:tr w:rsidR="00562076" w:rsidRPr="00562076" w:rsidTr="00773511">
        <w:trPr>
          <w:trHeight w:val="543"/>
        </w:trPr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3/7/1402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مروری بر جنین شناسی و بافت شناسی جوانه دندان و طبقه بندی کیست ها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محتشم</w:t>
            </w:r>
          </w:p>
        </w:tc>
      </w:tr>
      <w:tr w:rsidR="00562076" w:rsidRPr="00562076" w:rsidTr="00773511">
        <w:trPr>
          <w:trHeight w:val="543"/>
        </w:trPr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10/7/1402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کیست های رشدی تکاملی ادنتوژنیک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محتشم</w:t>
            </w:r>
          </w:p>
        </w:tc>
      </w:tr>
      <w:tr w:rsidR="00562076" w:rsidRPr="00562076" w:rsidTr="00773511">
        <w:trPr>
          <w:trHeight w:val="543"/>
        </w:trPr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17/7/1402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کیست های آماسی ادنتوژنیک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محتشم</w:t>
            </w:r>
          </w:p>
        </w:tc>
      </w:tr>
      <w:tr w:rsidR="00562076" w:rsidRPr="00562076" w:rsidTr="00773511">
        <w:trPr>
          <w:trHeight w:val="543"/>
        </w:trPr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24/7/1402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کیست های غیرادنتوژنیک سر و گردن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محتشم</w:t>
            </w:r>
          </w:p>
        </w:tc>
      </w:tr>
      <w:tr w:rsidR="00562076" w:rsidRPr="00562076" w:rsidTr="00773511">
        <w:trPr>
          <w:trHeight w:val="543"/>
        </w:trPr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1/8/1402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انواع استئومیلیت ها و ضایعات آماسی پری اپیکال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محتشم</w:t>
            </w:r>
          </w:p>
        </w:tc>
      </w:tr>
      <w:tr w:rsidR="00562076" w:rsidRPr="00562076" w:rsidTr="00773511">
        <w:trPr>
          <w:trHeight w:val="543"/>
        </w:trPr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8/8/1402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تومورهای اپی تلیالی ادنتوژنیک 1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ساغروانیان</w:t>
            </w:r>
          </w:p>
        </w:tc>
      </w:tr>
      <w:tr w:rsidR="00562076" w:rsidRPr="00562076" w:rsidTr="00773511">
        <w:trPr>
          <w:trHeight w:val="667"/>
        </w:trPr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15/8/.1402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تومورهای اپیتلیالی ادنتوژنیک 2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ساغروانیان</w:t>
            </w:r>
          </w:p>
        </w:tc>
      </w:tr>
      <w:tr w:rsidR="00562076" w:rsidRPr="00562076" w:rsidTr="00773511">
        <w:trPr>
          <w:trHeight w:val="663"/>
        </w:trPr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22/8/1402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تومورهای مختلط ادنتوژنیک 1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ساغروانیان</w:t>
            </w:r>
          </w:p>
        </w:tc>
      </w:tr>
      <w:tr w:rsidR="00562076" w:rsidRPr="00562076" w:rsidTr="00773511">
        <w:trPr>
          <w:trHeight w:val="645"/>
        </w:trPr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29/8/1402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تومورهای مختلط ادنتوژنیک 2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ساغروانیان</w:t>
            </w:r>
          </w:p>
        </w:tc>
      </w:tr>
      <w:tr w:rsidR="00562076" w:rsidRPr="00562076" w:rsidTr="00773511">
        <w:trPr>
          <w:trHeight w:val="782"/>
        </w:trPr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6/9/1402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تومورهای اکتومزانشیمی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ساغروانیان</w:t>
            </w:r>
          </w:p>
        </w:tc>
      </w:tr>
      <w:tr w:rsidR="00562076" w:rsidRPr="00562076" w:rsidTr="00773511"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13/9/1402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ضایعات ژنتیکی استخوان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میرهاشمی</w:t>
            </w:r>
          </w:p>
        </w:tc>
      </w:tr>
      <w:tr w:rsidR="00562076" w:rsidRPr="00562076" w:rsidTr="00773511"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20/9/1402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ضایعات ژانت سلی استخوانی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bidi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میرهاشمی</w:t>
            </w:r>
          </w:p>
        </w:tc>
      </w:tr>
      <w:tr w:rsidR="00562076" w:rsidRPr="00562076" w:rsidTr="00773511"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27/2/1402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ضایعات فیبرواسئوس استخوانی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bidi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میرهاشمی</w:t>
            </w:r>
          </w:p>
        </w:tc>
      </w:tr>
      <w:tr w:rsidR="00562076" w:rsidRPr="00562076" w:rsidTr="00773511">
        <w:tc>
          <w:tcPr>
            <w:tcW w:w="200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4/10/1402</w:t>
            </w:r>
          </w:p>
        </w:tc>
        <w:tc>
          <w:tcPr>
            <w:tcW w:w="6520" w:type="dxa"/>
          </w:tcPr>
          <w:p w:rsidR="00562076" w:rsidRPr="00562076" w:rsidRDefault="00562076" w:rsidP="00562076">
            <w:pPr>
              <w:spacing w:line="360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ضایعات تومورال استخوانی</w:t>
            </w:r>
          </w:p>
        </w:tc>
        <w:tc>
          <w:tcPr>
            <w:tcW w:w="2269" w:type="dxa"/>
          </w:tcPr>
          <w:p w:rsidR="00562076" w:rsidRPr="00562076" w:rsidRDefault="00562076" w:rsidP="00562076">
            <w:pPr>
              <w:bidi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6207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دکتر میرهاشمی</w:t>
            </w:r>
          </w:p>
        </w:tc>
      </w:tr>
    </w:tbl>
    <w:p w:rsidR="00562076" w:rsidRDefault="00562076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562076" w:rsidRDefault="00562076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562076" w:rsidRDefault="00562076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F499F" w:rsidRPr="00330067" w:rsidRDefault="005A2C21" w:rsidP="00562076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 xml:space="preserve"> </w:t>
      </w:r>
      <w:r w:rsidR="00562076">
        <w:rPr>
          <w:rFonts w:hint="cs"/>
          <w:sz w:val="26"/>
          <w:szCs w:val="26"/>
          <w:rtl/>
          <w:lang w:bidi="fa-IR"/>
        </w:rPr>
        <w:t xml:space="preserve">انواع روشهای </w:t>
      </w:r>
      <w:r w:rsidR="00562076" w:rsidRPr="00F05A42">
        <w:rPr>
          <w:rFonts w:hint="cs"/>
          <w:sz w:val="26"/>
          <w:szCs w:val="26"/>
          <w:rtl/>
          <w:lang w:bidi="fa-IR"/>
        </w:rPr>
        <w:t xml:space="preserve"> سخنراني، بحث، پرسش و پاسخ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562076" w:rsidRPr="00562076" w:rsidRDefault="00562076" w:rsidP="00562076">
      <w:pPr>
        <w:spacing w:line="336" w:lineRule="auto"/>
        <w:rPr>
          <w:sz w:val="26"/>
          <w:szCs w:val="26"/>
          <w:rtl/>
          <w:lang w:bidi="fa-IR"/>
        </w:rPr>
      </w:pPr>
      <w:r w:rsidRPr="00562076">
        <w:rPr>
          <w:rFonts w:hint="cs"/>
          <w:sz w:val="26"/>
          <w:szCs w:val="26"/>
          <w:rtl/>
          <w:lang w:bidi="fa-IR"/>
        </w:rPr>
        <w:t>دانشجو در طول ترم بایستی برای هرجلسه مطالعه کامل نسبت موضوعات جلسه گذشته داشته باشد تا در صورت هرگونه پرسش و پاسخ یا بحث مشارکت فعال داشته باشد</w:t>
      </w:r>
    </w:p>
    <w:p w:rsidR="00562076" w:rsidRPr="00562076" w:rsidRDefault="00562076" w:rsidP="00562076">
      <w:pPr>
        <w:spacing w:line="336" w:lineRule="auto"/>
        <w:rPr>
          <w:sz w:val="26"/>
          <w:szCs w:val="26"/>
          <w:rtl/>
          <w:lang w:bidi="fa-IR"/>
        </w:rPr>
      </w:pPr>
      <w:r w:rsidRPr="00562076">
        <w:rPr>
          <w:rFonts w:hint="cs"/>
          <w:sz w:val="26"/>
          <w:szCs w:val="26"/>
          <w:rtl/>
          <w:lang w:bidi="fa-IR"/>
        </w:rPr>
        <w:t>دانشجو بایستی سروقت و بدون تاخیر در کلاسها حضور بهم رساند</w:t>
      </w:r>
    </w:p>
    <w:p w:rsidR="00562076" w:rsidRPr="00562076" w:rsidRDefault="00562076" w:rsidP="00562076">
      <w:pPr>
        <w:spacing w:line="336" w:lineRule="auto"/>
        <w:rPr>
          <w:sz w:val="26"/>
          <w:szCs w:val="26"/>
          <w:rtl/>
          <w:lang w:bidi="fa-IR"/>
        </w:rPr>
      </w:pPr>
      <w:r w:rsidRPr="00562076">
        <w:rPr>
          <w:rFonts w:hint="cs"/>
          <w:sz w:val="26"/>
          <w:szCs w:val="26"/>
          <w:rtl/>
          <w:lang w:bidi="fa-IR"/>
        </w:rPr>
        <w:t>دانشجو در تهیه سمینارهای طول ترم با ایجاد گروههای فعال در ارائه مطلوب مشارکت نماید</w:t>
      </w:r>
    </w:p>
    <w:p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F87218" w:rsidRPr="00F87218" w:rsidRDefault="00F87218" w:rsidP="00F87218">
      <w:pPr>
        <w:spacing w:line="336" w:lineRule="auto"/>
        <w:rPr>
          <w:sz w:val="26"/>
          <w:szCs w:val="26"/>
          <w:rtl/>
          <w:lang w:bidi="fa-IR"/>
        </w:rPr>
      </w:pPr>
      <w:r w:rsidRPr="00F87218">
        <w:rPr>
          <w:rFonts w:hint="cs"/>
          <w:sz w:val="26"/>
          <w:szCs w:val="26"/>
          <w:rtl/>
          <w:lang w:bidi="fa-IR"/>
        </w:rPr>
        <w:t>آزمون چند گزینه ای پایان ترم</w:t>
      </w:r>
    </w:p>
    <w:p w:rsidR="00F87218" w:rsidRPr="00F87218" w:rsidRDefault="00F87218" w:rsidP="00F87218">
      <w:pPr>
        <w:spacing w:line="336" w:lineRule="auto"/>
        <w:rPr>
          <w:sz w:val="26"/>
          <w:szCs w:val="26"/>
          <w:rtl/>
          <w:lang w:bidi="fa-IR"/>
        </w:rPr>
      </w:pPr>
      <w:r w:rsidRPr="00F87218">
        <w:rPr>
          <w:rFonts w:hint="cs"/>
          <w:sz w:val="26"/>
          <w:szCs w:val="26"/>
          <w:rtl/>
          <w:lang w:bidi="fa-IR"/>
        </w:rPr>
        <w:t>انجام پرسش و پاسخ در طول جلسات ترم</w:t>
      </w:r>
    </w:p>
    <w:p w:rsidR="00E05414" w:rsidRPr="00D040F3" w:rsidRDefault="00E05414" w:rsidP="00221F48">
      <w:pPr>
        <w:rPr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F87218" w:rsidRDefault="00F87218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  <w:r>
        <w:rPr>
          <w:sz w:val="28"/>
          <w:lang w:bidi="fa-IR"/>
        </w:rPr>
        <w:t xml:space="preserve">Oral &amp; Maxillofacial Pathology </w:t>
      </w:r>
      <w:proofErr w:type="spellStart"/>
      <w:r>
        <w:rPr>
          <w:sz w:val="28"/>
          <w:lang w:bidi="fa-IR"/>
        </w:rPr>
        <w:t>Nevelle</w:t>
      </w:r>
      <w:proofErr w:type="spellEnd"/>
      <w:r>
        <w:rPr>
          <w:sz w:val="28"/>
          <w:lang w:bidi="fa-IR"/>
        </w:rPr>
        <w:t xml:space="preserve"> – Last Edition</w:t>
      </w:r>
      <w:r w:rsidRPr="001F73C0">
        <w:rPr>
          <w:rFonts w:hint="cs"/>
          <w:b/>
          <w:bCs/>
          <w:sz w:val="26"/>
          <w:szCs w:val="26"/>
          <w:rtl/>
          <w:lang w:bidi="fa-IR"/>
        </w:rPr>
        <w:t xml:space="preserve"> </w:t>
      </w:r>
    </w:p>
    <w:p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17" w:rsidRDefault="007F3217" w:rsidP="00A54D21">
      <w:r>
        <w:separator/>
      </w:r>
    </w:p>
  </w:endnote>
  <w:endnote w:type="continuationSeparator" w:id="0">
    <w:p w:rsidR="007F3217" w:rsidRDefault="007F3217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B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17" w:rsidRDefault="007F3217" w:rsidP="00A54D21">
      <w:r>
        <w:separator/>
      </w:r>
    </w:p>
  </w:footnote>
  <w:footnote w:type="continuationSeparator" w:id="0">
    <w:p w:rsidR="007F3217" w:rsidRDefault="007F3217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F73C0"/>
    <w:rsid w:val="00221F48"/>
    <w:rsid w:val="002224D6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62076"/>
    <w:rsid w:val="00597BD3"/>
    <w:rsid w:val="005A2C21"/>
    <w:rsid w:val="005B14F7"/>
    <w:rsid w:val="0062643F"/>
    <w:rsid w:val="00627566"/>
    <w:rsid w:val="006B5BBD"/>
    <w:rsid w:val="006D4955"/>
    <w:rsid w:val="006D774E"/>
    <w:rsid w:val="006E5337"/>
    <w:rsid w:val="006E7F30"/>
    <w:rsid w:val="00721187"/>
    <w:rsid w:val="00777446"/>
    <w:rsid w:val="007E13EF"/>
    <w:rsid w:val="007F3217"/>
    <w:rsid w:val="00825BCB"/>
    <w:rsid w:val="00837BF8"/>
    <w:rsid w:val="00855C5D"/>
    <w:rsid w:val="00872DA5"/>
    <w:rsid w:val="008F1559"/>
    <w:rsid w:val="008F70C8"/>
    <w:rsid w:val="00925A01"/>
    <w:rsid w:val="009862FF"/>
    <w:rsid w:val="009909DD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22B18"/>
    <w:rsid w:val="00E05414"/>
    <w:rsid w:val="00E13631"/>
    <w:rsid w:val="00E5783A"/>
    <w:rsid w:val="00F05A42"/>
    <w:rsid w:val="00F366D1"/>
    <w:rsid w:val="00F65B93"/>
    <w:rsid w:val="00F76B50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6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2023-10-14T08:03:00Z</dcterms:created>
  <dcterms:modified xsi:type="dcterms:W3CDTF">2023-10-14T08:03:00Z</dcterms:modified>
</cp:coreProperties>
</file>